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2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21"/>
      </w:tblGrid>
      <w:tr w:rsidR="000E0300">
        <w:trPr>
          <w:trHeight w:val="572"/>
        </w:trPr>
        <w:tc>
          <w:tcPr>
            <w:tcW w:w="9821" w:type="dxa"/>
          </w:tcPr>
          <w:p w:rsidR="000E0300" w:rsidRDefault="000E0300">
            <w:pPr>
              <w:jc w:val="right"/>
              <w:rPr>
                <w:sz w:val="28"/>
              </w:rPr>
            </w:pPr>
            <w:r>
              <w:rPr>
                <w:sz w:val="28"/>
              </w:rPr>
              <w:t>Проект</w:t>
            </w:r>
          </w:p>
        </w:tc>
      </w:tr>
      <w:tr w:rsidR="000E0300">
        <w:trPr>
          <w:trHeight w:val="2403"/>
        </w:trPr>
        <w:tc>
          <w:tcPr>
            <w:tcW w:w="9821" w:type="dxa"/>
          </w:tcPr>
          <w:p w:rsidR="000E0300" w:rsidRDefault="000E0300">
            <w:r>
              <w:br w:type="textWrapping" w:clear="all"/>
            </w:r>
          </w:p>
          <w:p w:rsidR="000E0300" w:rsidRDefault="000E0300">
            <w:pPr>
              <w:jc w:val="center"/>
            </w:pPr>
          </w:p>
          <w:p w:rsidR="000E0300" w:rsidRDefault="000E0300">
            <w:pPr>
              <w:jc w:val="center"/>
            </w:pPr>
          </w:p>
          <w:p w:rsidR="000E0300" w:rsidRDefault="000E0300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ПРАВИТЕЛЬСТВО  РОССИЙСКОЙ  ФЕДЕРАЦИИ</w:t>
            </w:r>
          </w:p>
          <w:p w:rsidR="000E0300" w:rsidRDefault="000E0300">
            <w:pPr>
              <w:jc w:val="center"/>
              <w:rPr>
                <w:sz w:val="32"/>
              </w:rPr>
            </w:pPr>
          </w:p>
          <w:p w:rsidR="000E0300" w:rsidRDefault="000E0300">
            <w:pPr>
              <w:pStyle w:val="4"/>
              <w:rPr>
                <w:b w:val="0"/>
                <w:spacing w:val="100"/>
                <w:sz w:val="28"/>
                <w:szCs w:val="28"/>
              </w:rPr>
            </w:pPr>
            <w:r>
              <w:rPr>
                <w:b w:val="0"/>
                <w:spacing w:val="100"/>
                <w:sz w:val="28"/>
                <w:szCs w:val="28"/>
              </w:rPr>
              <w:t>ПОСТАНОВЛЕНИЕ</w:t>
            </w:r>
          </w:p>
        </w:tc>
      </w:tr>
    </w:tbl>
    <w:p w:rsidR="000E0300" w:rsidRDefault="000E0300">
      <w:pPr>
        <w:rPr>
          <w:sz w:val="28"/>
          <w:szCs w:val="28"/>
        </w:rPr>
      </w:pPr>
      <w:r>
        <w:rPr>
          <w:sz w:val="28"/>
          <w:szCs w:val="28"/>
        </w:rPr>
        <w:t xml:space="preserve">от                                                                                                                  № </w:t>
      </w:r>
    </w:p>
    <w:tbl>
      <w:tblPr>
        <w:tblW w:w="98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27"/>
      </w:tblGrid>
      <w:tr w:rsidR="000E0300">
        <w:trPr>
          <w:trHeight w:val="320"/>
        </w:trPr>
        <w:tc>
          <w:tcPr>
            <w:tcW w:w="9827" w:type="dxa"/>
          </w:tcPr>
          <w:p w:rsidR="000E0300" w:rsidRDefault="000E0300">
            <w:pPr>
              <w:pStyle w:val="1"/>
              <w:jc w:val="center"/>
              <w:rPr>
                <w:bCs/>
              </w:rPr>
            </w:pPr>
            <w:r>
              <w:rPr>
                <w:bCs/>
              </w:rPr>
              <w:t>Москва</w:t>
            </w:r>
          </w:p>
        </w:tc>
      </w:tr>
    </w:tbl>
    <w:p w:rsidR="000E0300" w:rsidRDefault="000E0300">
      <w:pPr>
        <w:shd w:val="clear" w:color="auto" w:fill="FFFFFF"/>
        <w:spacing w:line="322" w:lineRule="exact"/>
        <w:jc w:val="center"/>
        <w:rPr>
          <w:sz w:val="28"/>
          <w:szCs w:val="28"/>
        </w:rPr>
      </w:pPr>
    </w:p>
    <w:p w:rsidR="000E0300" w:rsidRDefault="000E0300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  <w:lang w:val="en-US"/>
        </w:rPr>
      </w:pPr>
    </w:p>
    <w:p w:rsidR="00567DE4" w:rsidRDefault="00443558" w:rsidP="007B4EE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43558">
        <w:rPr>
          <w:sz w:val="28"/>
          <w:szCs w:val="28"/>
        </w:rPr>
        <w:t>О</w:t>
      </w:r>
      <w:r w:rsidR="00C54580">
        <w:rPr>
          <w:sz w:val="28"/>
          <w:szCs w:val="28"/>
        </w:rPr>
        <w:t xml:space="preserve"> </w:t>
      </w:r>
      <w:r w:rsidR="007B4EEC">
        <w:rPr>
          <w:sz w:val="28"/>
          <w:szCs w:val="28"/>
        </w:rPr>
        <w:t xml:space="preserve">внесении изменений в постановление Правительства Российской Федерации </w:t>
      </w:r>
    </w:p>
    <w:p w:rsidR="00567DE4" w:rsidRDefault="007B4EEC" w:rsidP="007B4EEC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54580">
        <w:rPr>
          <w:sz w:val="28"/>
          <w:szCs w:val="28"/>
        </w:rPr>
        <w:t>1</w:t>
      </w:r>
      <w:r>
        <w:rPr>
          <w:sz w:val="28"/>
          <w:szCs w:val="28"/>
        </w:rPr>
        <w:t>9</w:t>
      </w:r>
      <w:r w:rsidR="0021234D" w:rsidRPr="00A012A7">
        <w:rPr>
          <w:rFonts w:eastAsiaTheme="minorHAnsi"/>
          <w:sz w:val="28"/>
          <w:szCs w:val="28"/>
          <w:lang w:eastAsia="en-US"/>
        </w:rPr>
        <w:t> </w:t>
      </w:r>
      <w:r w:rsidR="00C54580">
        <w:rPr>
          <w:sz w:val="28"/>
          <w:szCs w:val="28"/>
        </w:rPr>
        <w:t>июня</w:t>
      </w:r>
      <w:r>
        <w:rPr>
          <w:sz w:val="28"/>
          <w:szCs w:val="28"/>
        </w:rPr>
        <w:t xml:space="preserve"> 20</w:t>
      </w:r>
      <w:r w:rsidR="00C54580">
        <w:rPr>
          <w:sz w:val="28"/>
          <w:szCs w:val="28"/>
        </w:rPr>
        <w:t>06</w:t>
      </w:r>
      <w:r w:rsidR="003E7CEA" w:rsidRPr="00A012A7">
        <w:rPr>
          <w:rFonts w:eastAsiaTheme="minorHAnsi"/>
          <w:sz w:val="28"/>
          <w:szCs w:val="28"/>
          <w:lang w:eastAsia="en-US"/>
        </w:rPr>
        <w:t> </w:t>
      </w:r>
      <w:r>
        <w:rPr>
          <w:sz w:val="28"/>
          <w:szCs w:val="28"/>
        </w:rPr>
        <w:t>г. №</w:t>
      </w:r>
      <w:r w:rsidR="003E7CEA" w:rsidRPr="00A012A7">
        <w:rPr>
          <w:rFonts w:eastAsiaTheme="minorHAnsi"/>
          <w:sz w:val="28"/>
          <w:szCs w:val="28"/>
          <w:lang w:eastAsia="en-US"/>
        </w:rPr>
        <w:t> </w:t>
      </w:r>
      <w:r w:rsidR="00C54580">
        <w:rPr>
          <w:sz w:val="28"/>
          <w:szCs w:val="28"/>
        </w:rPr>
        <w:t>380</w:t>
      </w:r>
      <w:r>
        <w:rPr>
          <w:sz w:val="28"/>
          <w:szCs w:val="28"/>
        </w:rPr>
        <w:t xml:space="preserve"> «О</w:t>
      </w:r>
      <w:r w:rsidR="004E1FB3">
        <w:rPr>
          <w:sz w:val="28"/>
          <w:szCs w:val="28"/>
        </w:rPr>
        <w:t>б учете объема производства</w:t>
      </w:r>
      <w:r>
        <w:rPr>
          <w:sz w:val="28"/>
          <w:szCs w:val="28"/>
        </w:rPr>
        <w:t xml:space="preserve">, оборота и (или) </w:t>
      </w:r>
    </w:p>
    <w:p w:rsidR="00567DE4" w:rsidRDefault="007B4EEC" w:rsidP="007B4EEC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использования этилового спирта, алкогольной и </w:t>
      </w:r>
      <w:proofErr w:type="gramStart"/>
      <w:r>
        <w:rPr>
          <w:sz w:val="28"/>
          <w:szCs w:val="28"/>
        </w:rPr>
        <w:t>спиртосодержащей</w:t>
      </w:r>
      <w:proofErr w:type="gramEnd"/>
      <w:r>
        <w:rPr>
          <w:sz w:val="28"/>
          <w:szCs w:val="28"/>
        </w:rPr>
        <w:t xml:space="preserve"> </w:t>
      </w:r>
    </w:p>
    <w:p w:rsidR="007B4EEC" w:rsidRDefault="007B4EEC" w:rsidP="007B4EEC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продукции, </w:t>
      </w:r>
      <w:r w:rsidR="00957393">
        <w:rPr>
          <w:sz w:val="28"/>
          <w:szCs w:val="28"/>
        </w:rPr>
        <w:t xml:space="preserve">а также учете </w:t>
      </w:r>
      <w:r>
        <w:rPr>
          <w:sz w:val="28"/>
          <w:szCs w:val="28"/>
        </w:rPr>
        <w:t>использовани</w:t>
      </w:r>
      <w:r w:rsidR="00957393">
        <w:rPr>
          <w:sz w:val="28"/>
          <w:szCs w:val="28"/>
        </w:rPr>
        <w:t>я</w:t>
      </w:r>
      <w:r>
        <w:rPr>
          <w:sz w:val="28"/>
          <w:szCs w:val="28"/>
        </w:rPr>
        <w:t xml:space="preserve"> производственных мощностей»</w:t>
      </w:r>
    </w:p>
    <w:p w:rsidR="000E0300" w:rsidRDefault="000E0300">
      <w:pPr>
        <w:jc w:val="both"/>
      </w:pPr>
      <w:r>
        <w:tab/>
      </w:r>
    </w:p>
    <w:p w:rsidR="007A7DC7" w:rsidRDefault="007A7DC7">
      <w:pPr>
        <w:jc w:val="both"/>
      </w:pPr>
    </w:p>
    <w:p w:rsidR="000E0300" w:rsidRPr="00675062" w:rsidRDefault="000E0300" w:rsidP="003E7CEA">
      <w:pPr>
        <w:spacing w:line="276" w:lineRule="auto"/>
        <w:ind w:firstLine="720"/>
        <w:jc w:val="both"/>
        <w:rPr>
          <w:sz w:val="28"/>
        </w:rPr>
      </w:pPr>
      <w:r w:rsidRPr="00675062">
        <w:rPr>
          <w:sz w:val="28"/>
        </w:rPr>
        <w:t>Правительство Российской Федерации</w:t>
      </w:r>
      <w:r w:rsidR="00590FCF" w:rsidRPr="00675062">
        <w:rPr>
          <w:sz w:val="28"/>
        </w:rPr>
        <w:t xml:space="preserve"> </w:t>
      </w:r>
      <w:r w:rsidR="006F4610" w:rsidRPr="00675062">
        <w:rPr>
          <w:sz w:val="28"/>
        </w:rPr>
        <w:t xml:space="preserve"> </w:t>
      </w:r>
      <w:proofErr w:type="gramStart"/>
      <w:r w:rsidRPr="00675062">
        <w:rPr>
          <w:sz w:val="28"/>
        </w:rPr>
        <w:t>п</w:t>
      </w:r>
      <w:proofErr w:type="gramEnd"/>
      <w:r w:rsidRPr="00675062">
        <w:rPr>
          <w:sz w:val="28"/>
        </w:rPr>
        <w:t xml:space="preserve"> о с т а н о в л я е т:</w:t>
      </w:r>
    </w:p>
    <w:p w:rsidR="003E7CEA" w:rsidRPr="003E7CEA" w:rsidRDefault="009D7309" w:rsidP="003E7CEA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A012A7">
        <w:rPr>
          <w:bCs/>
          <w:sz w:val="28"/>
          <w:szCs w:val="28"/>
        </w:rPr>
        <w:t>1</w:t>
      </w:r>
      <w:r w:rsidR="00A6480B" w:rsidRPr="00A012A7">
        <w:rPr>
          <w:bCs/>
          <w:sz w:val="28"/>
          <w:szCs w:val="28"/>
        </w:rPr>
        <w:t>.</w:t>
      </w:r>
      <w:r w:rsidR="00A6480B" w:rsidRPr="00A012A7">
        <w:rPr>
          <w:rFonts w:eastAsiaTheme="minorHAnsi"/>
          <w:sz w:val="28"/>
          <w:szCs w:val="28"/>
          <w:lang w:eastAsia="en-US"/>
        </w:rPr>
        <w:t> </w:t>
      </w:r>
      <w:proofErr w:type="gramStart"/>
      <w:r w:rsidR="004072C9" w:rsidRPr="00A012A7">
        <w:rPr>
          <w:bCs/>
          <w:sz w:val="28"/>
          <w:szCs w:val="28"/>
        </w:rPr>
        <w:t xml:space="preserve">Утвердить </w:t>
      </w:r>
      <w:r w:rsidR="00A012A7">
        <w:rPr>
          <w:bCs/>
          <w:sz w:val="28"/>
          <w:szCs w:val="28"/>
        </w:rPr>
        <w:t xml:space="preserve">прилагаемые </w:t>
      </w:r>
      <w:hyperlink r:id="rId7" w:history="1">
        <w:r w:rsidR="00675062" w:rsidRPr="00A012A7">
          <w:rPr>
            <w:sz w:val="28"/>
            <w:szCs w:val="28"/>
          </w:rPr>
          <w:t>изменения</w:t>
        </w:r>
      </w:hyperlink>
      <w:r w:rsidR="00675062" w:rsidRPr="00A012A7">
        <w:rPr>
          <w:sz w:val="28"/>
          <w:szCs w:val="28"/>
        </w:rPr>
        <w:t xml:space="preserve">, </w:t>
      </w:r>
      <w:r w:rsidR="00A86BC9" w:rsidRPr="00A012A7">
        <w:rPr>
          <w:rFonts w:eastAsiaTheme="minorHAnsi"/>
          <w:bCs/>
          <w:sz w:val="28"/>
          <w:szCs w:val="28"/>
          <w:lang w:eastAsia="en-US"/>
        </w:rPr>
        <w:t xml:space="preserve">которые вносятся в </w:t>
      </w:r>
      <w:r w:rsidR="00A86BC9" w:rsidRPr="00A012A7">
        <w:rPr>
          <w:sz w:val="28"/>
          <w:szCs w:val="28"/>
        </w:rPr>
        <w:t xml:space="preserve">постановление Правительства Российской Федерации </w:t>
      </w:r>
      <w:r w:rsidR="003E7CEA">
        <w:rPr>
          <w:sz w:val="28"/>
          <w:szCs w:val="28"/>
        </w:rPr>
        <w:t>от 19</w:t>
      </w:r>
      <w:r w:rsidR="0021234D" w:rsidRPr="00A012A7">
        <w:rPr>
          <w:rFonts w:eastAsiaTheme="minorHAnsi"/>
          <w:sz w:val="28"/>
          <w:szCs w:val="28"/>
          <w:lang w:eastAsia="en-US"/>
        </w:rPr>
        <w:t> </w:t>
      </w:r>
      <w:r w:rsidR="003E7CEA">
        <w:rPr>
          <w:sz w:val="28"/>
          <w:szCs w:val="28"/>
        </w:rPr>
        <w:t>июня 2006</w:t>
      </w:r>
      <w:r w:rsidR="003E7CEA" w:rsidRPr="00A012A7">
        <w:rPr>
          <w:rFonts w:eastAsiaTheme="minorHAnsi"/>
          <w:sz w:val="28"/>
          <w:szCs w:val="28"/>
          <w:lang w:eastAsia="en-US"/>
        </w:rPr>
        <w:t> </w:t>
      </w:r>
      <w:r w:rsidR="003E7CEA">
        <w:rPr>
          <w:sz w:val="28"/>
          <w:szCs w:val="28"/>
        </w:rPr>
        <w:t>г. №</w:t>
      </w:r>
      <w:r w:rsidR="003E7CEA" w:rsidRPr="00A012A7">
        <w:rPr>
          <w:rFonts w:eastAsiaTheme="minorHAnsi"/>
          <w:sz w:val="28"/>
          <w:szCs w:val="28"/>
          <w:lang w:eastAsia="en-US"/>
        </w:rPr>
        <w:t> </w:t>
      </w:r>
      <w:r w:rsidR="003E7CEA">
        <w:rPr>
          <w:sz w:val="28"/>
          <w:szCs w:val="28"/>
        </w:rPr>
        <w:t>380 «Об</w:t>
      </w:r>
      <w:r w:rsidR="003E7CEA" w:rsidRPr="00A012A7">
        <w:rPr>
          <w:rFonts w:eastAsiaTheme="minorHAnsi"/>
          <w:sz w:val="28"/>
          <w:szCs w:val="28"/>
          <w:lang w:eastAsia="en-US"/>
        </w:rPr>
        <w:t> </w:t>
      </w:r>
      <w:r w:rsidR="003E7CEA">
        <w:rPr>
          <w:sz w:val="28"/>
          <w:szCs w:val="28"/>
        </w:rPr>
        <w:t>учете объема производства, оборота и (или) использования этилового спирта, алкогольной и спиртосодержащей продукции, а также учете использования производственных мощностей»</w:t>
      </w:r>
      <w:r w:rsidR="003E7CEA" w:rsidRPr="00A012A7">
        <w:rPr>
          <w:sz w:val="28"/>
          <w:szCs w:val="28"/>
        </w:rPr>
        <w:t xml:space="preserve"> </w:t>
      </w:r>
      <w:r w:rsidR="00675062" w:rsidRPr="00A012A7">
        <w:rPr>
          <w:sz w:val="28"/>
          <w:szCs w:val="28"/>
        </w:rPr>
        <w:t xml:space="preserve">(Собрание законодательства Российской Федерации, </w:t>
      </w:r>
      <w:r w:rsidR="00957393">
        <w:rPr>
          <w:sz w:val="28"/>
          <w:szCs w:val="28"/>
        </w:rPr>
        <w:t xml:space="preserve">2006, </w:t>
      </w:r>
      <w:r w:rsidR="003E7CEA">
        <w:rPr>
          <w:sz w:val="28"/>
          <w:szCs w:val="28"/>
        </w:rPr>
        <w:t>№</w:t>
      </w:r>
      <w:r w:rsidR="003E7CEA" w:rsidRPr="00A012A7">
        <w:rPr>
          <w:rFonts w:eastAsiaTheme="minorHAnsi"/>
          <w:sz w:val="28"/>
          <w:szCs w:val="28"/>
          <w:lang w:eastAsia="en-US"/>
        </w:rPr>
        <w:t> </w:t>
      </w:r>
      <w:r w:rsidR="00957393">
        <w:rPr>
          <w:sz w:val="28"/>
          <w:szCs w:val="28"/>
        </w:rPr>
        <w:t>26, ст.</w:t>
      </w:r>
      <w:r w:rsidR="0021234D" w:rsidRPr="00A012A7">
        <w:rPr>
          <w:rFonts w:eastAsiaTheme="minorHAnsi"/>
          <w:sz w:val="28"/>
          <w:szCs w:val="28"/>
          <w:lang w:eastAsia="en-US"/>
        </w:rPr>
        <w:t> </w:t>
      </w:r>
      <w:r w:rsidR="00957393">
        <w:rPr>
          <w:sz w:val="28"/>
          <w:szCs w:val="28"/>
        </w:rPr>
        <w:t>2845</w:t>
      </w:r>
      <w:r w:rsidR="003E7CEA" w:rsidRPr="003E7CEA">
        <w:rPr>
          <w:sz w:val="28"/>
          <w:szCs w:val="28"/>
        </w:rPr>
        <w:t xml:space="preserve">; </w:t>
      </w:r>
      <w:r w:rsidR="00957393">
        <w:rPr>
          <w:sz w:val="28"/>
          <w:szCs w:val="28"/>
        </w:rPr>
        <w:t xml:space="preserve">2009, </w:t>
      </w:r>
      <w:r w:rsidR="003E7CEA">
        <w:rPr>
          <w:sz w:val="28"/>
          <w:szCs w:val="28"/>
        </w:rPr>
        <w:t>№</w:t>
      </w:r>
      <w:r w:rsidR="003E7CEA" w:rsidRPr="00A012A7">
        <w:rPr>
          <w:rFonts w:eastAsiaTheme="minorHAnsi"/>
          <w:sz w:val="28"/>
          <w:szCs w:val="28"/>
          <w:lang w:eastAsia="en-US"/>
        </w:rPr>
        <w:t> </w:t>
      </w:r>
      <w:r w:rsidR="003E7CEA">
        <w:rPr>
          <w:sz w:val="28"/>
          <w:szCs w:val="28"/>
        </w:rPr>
        <w:t>4, ст.</w:t>
      </w:r>
      <w:r w:rsidR="003E7CEA" w:rsidRPr="00A012A7">
        <w:rPr>
          <w:rFonts w:eastAsiaTheme="minorHAnsi"/>
          <w:sz w:val="28"/>
          <w:szCs w:val="28"/>
          <w:lang w:eastAsia="en-US"/>
        </w:rPr>
        <w:t> </w:t>
      </w:r>
      <w:r w:rsidR="003E7CEA">
        <w:rPr>
          <w:sz w:val="28"/>
          <w:szCs w:val="28"/>
        </w:rPr>
        <w:t>505</w:t>
      </w:r>
      <w:r w:rsidR="003E7CEA" w:rsidRPr="003E7CEA">
        <w:rPr>
          <w:sz w:val="28"/>
          <w:szCs w:val="28"/>
        </w:rPr>
        <w:t>;</w:t>
      </w:r>
      <w:r w:rsidR="003E7CEA">
        <w:rPr>
          <w:sz w:val="28"/>
          <w:szCs w:val="28"/>
        </w:rPr>
        <w:t xml:space="preserve"> </w:t>
      </w:r>
      <w:r w:rsidR="00957393">
        <w:rPr>
          <w:sz w:val="28"/>
          <w:szCs w:val="28"/>
        </w:rPr>
        <w:t xml:space="preserve">2010, </w:t>
      </w:r>
      <w:r w:rsidR="003E7CEA">
        <w:rPr>
          <w:sz w:val="28"/>
          <w:szCs w:val="28"/>
        </w:rPr>
        <w:t>№</w:t>
      </w:r>
      <w:r w:rsidR="003E7CEA" w:rsidRPr="00A012A7">
        <w:rPr>
          <w:rFonts w:eastAsiaTheme="minorHAnsi"/>
          <w:sz w:val="28"/>
          <w:szCs w:val="28"/>
          <w:lang w:eastAsia="en-US"/>
        </w:rPr>
        <w:t> </w:t>
      </w:r>
      <w:r w:rsidR="00957393">
        <w:rPr>
          <w:sz w:val="28"/>
          <w:szCs w:val="28"/>
        </w:rPr>
        <w:t>12 ст.</w:t>
      </w:r>
      <w:r w:rsidR="003E7CEA" w:rsidRPr="00A012A7">
        <w:rPr>
          <w:rFonts w:eastAsiaTheme="minorHAnsi"/>
          <w:sz w:val="28"/>
          <w:szCs w:val="28"/>
          <w:lang w:eastAsia="en-US"/>
        </w:rPr>
        <w:t> </w:t>
      </w:r>
      <w:r w:rsidR="00957393">
        <w:rPr>
          <w:sz w:val="28"/>
          <w:szCs w:val="28"/>
        </w:rPr>
        <w:t>1335</w:t>
      </w:r>
      <w:r w:rsidR="003E7CEA" w:rsidRPr="003E7CEA">
        <w:rPr>
          <w:sz w:val="28"/>
          <w:szCs w:val="28"/>
        </w:rPr>
        <w:t>;</w:t>
      </w:r>
      <w:proofErr w:type="gramEnd"/>
      <w:r w:rsidR="003E7CEA">
        <w:rPr>
          <w:sz w:val="28"/>
          <w:szCs w:val="28"/>
        </w:rPr>
        <w:t xml:space="preserve"> </w:t>
      </w:r>
      <w:proofErr w:type="gramStart"/>
      <w:r w:rsidR="00957393">
        <w:rPr>
          <w:sz w:val="28"/>
          <w:szCs w:val="28"/>
        </w:rPr>
        <w:t>2012,</w:t>
      </w:r>
      <w:r w:rsidR="003E7CEA" w:rsidRPr="00A012A7">
        <w:rPr>
          <w:rFonts w:eastAsiaTheme="minorHAnsi"/>
          <w:sz w:val="28"/>
          <w:szCs w:val="28"/>
          <w:lang w:eastAsia="en-US"/>
        </w:rPr>
        <w:t> </w:t>
      </w:r>
      <w:r w:rsidR="003E7CEA">
        <w:rPr>
          <w:sz w:val="28"/>
          <w:szCs w:val="28"/>
        </w:rPr>
        <w:t>№</w:t>
      </w:r>
      <w:r w:rsidR="003E7CEA" w:rsidRPr="00A012A7">
        <w:rPr>
          <w:rFonts w:eastAsiaTheme="minorHAnsi"/>
          <w:sz w:val="28"/>
          <w:szCs w:val="28"/>
          <w:lang w:eastAsia="en-US"/>
        </w:rPr>
        <w:t> </w:t>
      </w:r>
      <w:r w:rsidR="00957393">
        <w:rPr>
          <w:sz w:val="28"/>
          <w:szCs w:val="28"/>
        </w:rPr>
        <w:t>17, ст.</w:t>
      </w:r>
      <w:r w:rsidR="003E7CEA" w:rsidRPr="00A012A7">
        <w:rPr>
          <w:rFonts w:eastAsiaTheme="minorHAnsi"/>
          <w:sz w:val="28"/>
          <w:szCs w:val="28"/>
          <w:lang w:eastAsia="en-US"/>
        </w:rPr>
        <w:t> </w:t>
      </w:r>
      <w:r w:rsidR="00957393">
        <w:rPr>
          <w:sz w:val="28"/>
          <w:szCs w:val="28"/>
        </w:rPr>
        <w:t>1996</w:t>
      </w:r>
      <w:r w:rsidR="003E7CEA" w:rsidRPr="003E7CEA">
        <w:rPr>
          <w:sz w:val="28"/>
          <w:szCs w:val="28"/>
        </w:rPr>
        <w:t>;</w:t>
      </w:r>
      <w:r w:rsidR="003E7CEA">
        <w:rPr>
          <w:sz w:val="28"/>
          <w:szCs w:val="28"/>
        </w:rPr>
        <w:t xml:space="preserve"> </w:t>
      </w:r>
      <w:r w:rsidR="003E7CEA">
        <w:rPr>
          <w:sz w:val="28"/>
          <w:szCs w:val="28"/>
        </w:rPr>
        <w:t xml:space="preserve">2014, </w:t>
      </w:r>
      <w:r w:rsidR="003E7CEA">
        <w:rPr>
          <w:sz w:val="28"/>
          <w:szCs w:val="28"/>
        </w:rPr>
        <w:t>№</w:t>
      </w:r>
      <w:r w:rsidR="003E7CEA" w:rsidRPr="00A012A7">
        <w:rPr>
          <w:rFonts w:eastAsiaTheme="minorHAnsi"/>
          <w:sz w:val="28"/>
          <w:szCs w:val="28"/>
          <w:lang w:eastAsia="en-US"/>
        </w:rPr>
        <w:t> </w:t>
      </w:r>
      <w:r w:rsidR="003E7CEA">
        <w:rPr>
          <w:sz w:val="28"/>
          <w:szCs w:val="28"/>
        </w:rPr>
        <w:t>12, ст.</w:t>
      </w:r>
      <w:r w:rsidR="003E7CEA" w:rsidRPr="00A012A7">
        <w:rPr>
          <w:rFonts w:eastAsiaTheme="minorHAnsi"/>
          <w:sz w:val="28"/>
          <w:szCs w:val="28"/>
          <w:lang w:eastAsia="en-US"/>
        </w:rPr>
        <w:t> </w:t>
      </w:r>
      <w:r w:rsidR="003E7CEA">
        <w:rPr>
          <w:sz w:val="28"/>
          <w:szCs w:val="28"/>
        </w:rPr>
        <w:t>1298</w:t>
      </w:r>
      <w:r w:rsidR="003E7CEA">
        <w:rPr>
          <w:sz w:val="28"/>
          <w:szCs w:val="28"/>
        </w:rPr>
        <w:t>).</w:t>
      </w:r>
      <w:proofErr w:type="gramEnd"/>
    </w:p>
    <w:p w:rsidR="00783C33" w:rsidRDefault="00783C33" w:rsidP="003E7CEA">
      <w:pPr>
        <w:tabs>
          <w:tab w:val="left" w:pos="1080"/>
        </w:tabs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A012A7">
        <w:rPr>
          <w:sz w:val="28"/>
          <w:szCs w:val="28"/>
        </w:rPr>
        <w:t>2.</w:t>
      </w:r>
      <w:r w:rsidR="00A012A7" w:rsidRPr="00A012A7">
        <w:rPr>
          <w:rFonts w:eastAsiaTheme="minorHAnsi"/>
          <w:sz w:val="28"/>
          <w:szCs w:val="28"/>
          <w:lang w:eastAsia="en-US"/>
        </w:rPr>
        <w:t> </w:t>
      </w:r>
      <w:r w:rsidRPr="00A012A7">
        <w:rPr>
          <w:sz w:val="28"/>
          <w:szCs w:val="28"/>
        </w:rPr>
        <w:t>Реализация</w:t>
      </w:r>
      <w:r>
        <w:rPr>
          <w:sz w:val="28"/>
          <w:szCs w:val="28"/>
        </w:rPr>
        <w:t xml:space="preserve"> полномочий, предусмотренных настоящим постановлением, осуществляется федеральными органами исполнительной </w:t>
      </w:r>
      <w:proofErr w:type="gramStart"/>
      <w:r>
        <w:rPr>
          <w:sz w:val="28"/>
          <w:szCs w:val="28"/>
        </w:rPr>
        <w:t>власти</w:t>
      </w:r>
      <w:proofErr w:type="gramEnd"/>
      <w:r>
        <w:rPr>
          <w:sz w:val="28"/>
          <w:szCs w:val="28"/>
        </w:rPr>
        <w:t xml:space="preserve"> в пределах установленной Правительством Российской Федерации предельной численности их работников и бюджетных ассигнований, предусмотренных им в федеральном бюджете на руководство и управление в сфере установленных функций.</w:t>
      </w:r>
    </w:p>
    <w:p w:rsidR="00F55073" w:rsidRPr="001A4F2F" w:rsidRDefault="00783C33" w:rsidP="003E7CEA">
      <w:pPr>
        <w:autoSpaceDE w:val="0"/>
        <w:autoSpaceDN w:val="0"/>
        <w:adjustRightInd w:val="0"/>
        <w:spacing w:line="276" w:lineRule="auto"/>
        <w:ind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3.</w:t>
      </w:r>
      <w:r w:rsidR="00A012A7" w:rsidRPr="00A012A7">
        <w:rPr>
          <w:rFonts w:eastAsiaTheme="minorHAnsi"/>
          <w:sz w:val="28"/>
          <w:szCs w:val="28"/>
          <w:lang w:eastAsia="en-US"/>
        </w:rPr>
        <w:t> </w:t>
      </w:r>
      <w:r w:rsidRPr="001D4808">
        <w:rPr>
          <w:sz w:val="28"/>
          <w:szCs w:val="28"/>
        </w:rPr>
        <w:t>Настоящее постановление вступает в силу с 1</w:t>
      </w:r>
      <w:r w:rsidR="0021234D" w:rsidRPr="00A012A7">
        <w:rPr>
          <w:rFonts w:eastAsiaTheme="minorHAnsi"/>
          <w:sz w:val="28"/>
          <w:szCs w:val="28"/>
          <w:lang w:eastAsia="en-US"/>
        </w:rPr>
        <w:t> </w:t>
      </w:r>
      <w:r w:rsidR="00A86BC9">
        <w:rPr>
          <w:sz w:val="28"/>
          <w:szCs w:val="28"/>
        </w:rPr>
        <w:t>ию</w:t>
      </w:r>
      <w:r w:rsidR="00567DE4">
        <w:rPr>
          <w:sz w:val="28"/>
          <w:szCs w:val="28"/>
        </w:rPr>
        <w:t>н</w:t>
      </w:r>
      <w:r w:rsidR="00A86BC9">
        <w:rPr>
          <w:sz w:val="28"/>
          <w:szCs w:val="28"/>
        </w:rPr>
        <w:t>я</w:t>
      </w:r>
      <w:r w:rsidRPr="001D4808">
        <w:rPr>
          <w:sz w:val="28"/>
          <w:szCs w:val="28"/>
        </w:rPr>
        <w:t xml:space="preserve"> 201</w:t>
      </w:r>
      <w:r w:rsidR="00A86BC9">
        <w:rPr>
          <w:sz w:val="28"/>
          <w:szCs w:val="28"/>
        </w:rPr>
        <w:t>5</w:t>
      </w:r>
      <w:r w:rsidR="003E7CEA" w:rsidRPr="00A012A7">
        <w:rPr>
          <w:rFonts w:eastAsiaTheme="minorHAnsi"/>
          <w:sz w:val="28"/>
          <w:szCs w:val="28"/>
          <w:lang w:eastAsia="en-US"/>
        </w:rPr>
        <w:t> </w:t>
      </w:r>
      <w:r w:rsidRPr="001D4808">
        <w:rPr>
          <w:sz w:val="28"/>
          <w:szCs w:val="28"/>
        </w:rPr>
        <w:t>года.</w:t>
      </w:r>
    </w:p>
    <w:p w:rsidR="000E0300" w:rsidRDefault="000E0300">
      <w:pPr>
        <w:ind w:firstLine="5760"/>
        <w:jc w:val="both"/>
        <w:rPr>
          <w:sz w:val="28"/>
        </w:rPr>
      </w:pPr>
    </w:p>
    <w:p w:rsidR="00E97808" w:rsidRDefault="00E97808">
      <w:pPr>
        <w:ind w:firstLine="5760"/>
        <w:jc w:val="both"/>
        <w:rPr>
          <w:sz w:val="28"/>
        </w:rPr>
      </w:pPr>
    </w:p>
    <w:p w:rsidR="00E97808" w:rsidRDefault="00E97808">
      <w:pPr>
        <w:ind w:firstLine="5760"/>
        <w:jc w:val="both"/>
        <w:rPr>
          <w:sz w:val="28"/>
        </w:rPr>
      </w:pPr>
    </w:p>
    <w:p w:rsidR="000E0300" w:rsidRDefault="000E0300">
      <w:pPr>
        <w:rPr>
          <w:sz w:val="28"/>
        </w:rPr>
      </w:pPr>
      <w:r>
        <w:rPr>
          <w:sz w:val="28"/>
        </w:rPr>
        <w:t>Председатель Правительства</w:t>
      </w:r>
    </w:p>
    <w:p w:rsidR="003D2F71" w:rsidRDefault="000E0300">
      <w:pPr>
        <w:rPr>
          <w:sz w:val="28"/>
        </w:rPr>
      </w:pPr>
      <w:r>
        <w:rPr>
          <w:sz w:val="28"/>
        </w:rPr>
        <w:t xml:space="preserve">     Российской Федерации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BC1236">
        <w:rPr>
          <w:sz w:val="28"/>
        </w:rPr>
        <w:t xml:space="preserve">          </w:t>
      </w:r>
      <w:r>
        <w:rPr>
          <w:sz w:val="28"/>
        </w:rPr>
        <w:tab/>
      </w:r>
      <w:r>
        <w:rPr>
          <w:sz w:val="28"/>
        </w:rPr>
        <w:tab/>
      </w:r>
      <w:r w:rsidR="00A012A7">
        <w:rPr>
          <w:sz w:val="28"/>
        </w:rPr>
        <w:t xml:space="preserve">              </w:t>
      </w:r>
      <w:r w:rsidR="005C3FC2">
        <w:rPr>
          <w:sz w:val="28"/>
        </w:rPr>
        <w:t xml:space="preserve"> Д</w:t>
      </w:r>
      <w:r>
        <w:rPr>
          <w:sz w:val="28"/>
        </w:rPr>
        <w:t>.</w:t>
      </w:r>
      <w:r w:rsidR="00BC1236">
        <w:rPr>
          <w:sz w:val="28"/>
        </w:rPr>
        <w:t> </w:t>
      </w:r>
      <w:r w:rsidR="005C3FC2">
        <w:rPr>
          <w:sz w:val="28"/>
        </w:rPr>
        <w:t>Медведев</w:t>
      </w:r>
      <w:r w:rsidR="003D2F71">
        <w:rPr>
          <w:sz w:val="28"/>
        </w:rPr>
        <w:br w:type="page"/>
      </w:r>
    </w:p>
    <w:p w:rsidR="00BB5902" w:rsidRPr="009C5F50" w:rsidRDefault="00BB5902" w:rsidP="00783C33">
      <w:pPr>
        <w:widowControl w:val="0"/>
        <w:autoSpaceDE w:val="0"/>
        <w:autoSpaceDN w:val="0"/>
        <w:adjustRightInd w:val="0"/>
        <w:ind w:left="5245"/>
        <w:outlineLvl w:val="0"/>
        <w:rPr>
          <w:rFonts w:eastAsiaTheme="minorHAnsi"/>
          <w:sz w:val="28"/>
          <w:szCs w:val="28"/>
          <w:lang w:eastAsia="en-US"/>
        </w:rPr>
      </w:pPr>
      <w:r w:rsidRPr="003D2F71">
        <w:rPr>
          <w:rFonts w:eastAsiaTheme="minorHAnsi"/>
          <w:sz w:val="28"/>
          <w:szCs w:val="28"/>
          <w:lang w:eastAsia="en-US"/>
        </w:rPr>
        <w:t>У</w:t>
      </w:r>
      <w:r w:rsidR="009C5F50">
        <w:rPr>
          <w:rFonts w:eastAsiaTheme="minorHAnsi"/>
          <w:sz w:val="28"/>
          <w:szCs w:val="28"/>
          <w:lang w:eastAsia="en-US"/>
        </w:rPr>
        <w:t>ТВЕРЖДЕН</w:t>
      </w:r>
      <w:r w:rsidR="00675062">
        <w:rPr>
          <w:rFonts w:eastAsiaTheme="minorHAnsi"/>
          <w:sz w:val="28"/>
          <w:szCs w:val="28"/>
          <w:lang w:eastAsia="en-US"/>
        </w:rPr>
        <w:t>Ы</w:t>
      </w:r>
    </w:p>
    <w:p w:rsidR="0025721C" w:rsidRDefault="00BB5902" w:rsidP="00783C33">
      <w:pPr>
        <w:widowControl w:val="0"/>
        <w:autoSpaceDE w:val="0"/>
        <w:autoSpaceDN w:val="0"/>
        <w:adjustRightInd w:val="0"/>
        <w:ind w:left="5245"/>
        <w:outlineLvl w:val="0"/>
        <w:rPr>
          <w:rFonts w:eastAsiaTheme="minorHAnsi"/>
          <w:sz w:val="28"/>
          <w:szCs w:val="28"/>
          <w:lang w:eastAsia="en-US"/>
        </w:rPr>
      </w:pPr>
      <w:r w:rsidRPr="003D2F71">
        <w:rPr>
          <w:rFonts w:eastAsiaTheme="minorHAnsi"/>
          <w:sz w:val="28"/>
          <w:szCs w:val="28"/>
          <w:lang w:eastAsia="en-US"/>
        </w:rPr>
        <w:t xml:space="preserve">постановлением Правительства Российской Федерации </w:t>
      </w:r>
    </w:p>
    <w:p w:rsidR="00BB5902" w:rsidRPr="003D2F71" w:rsidRDefault="00BB5902" w:rsidP="00783C33">
      <w:pPr>
        <w:widowControl w:val="0"/>
        <w:autoSpaceDE w:val="0"/>
        <w:autoSpaceDN w:val="0"/>
        <w:adjustRightInd w:val="0"/>
        <w:ind w:left="5245"/>
        <w:outlineLvl w:val="0"/>
        <w:rPr>
          <w:rFonts w:eastAsiaTheme="minorHAnsi"/>
          <w:sz w:val="28"/>
          <w:szCs w:val="28"/>
          <w:lang w:eastAsia="en-US"/>
        </w:rPr>
      </w:pPr>
      <w:r w:rsidRPr="003D2F71">
        <w:rPr>
          <w:rFonts w:eastAsiaTheme="minorHAnsi"/>
          <w:sz w:val="28"/>
          <w:szCs w:val="28"/>
          <w:lang w:eastAsia="en-US"/>
        </w:rPr>
        <w:t>от «_</w:t>
      </w:r>
      <w:r w:rsidR="009C5F50">
        <w:rPr>
          <w:rFonts w:eastAsiaTheme="minorHAnsi"/>
          <w:sz w:val="28"/>
          <w:szCs w:val="28"/>
          <w:lang w:eastAsia="en-US"/>
        </w:rPr>
        <w:t>_</w:t>
      </w:r>
      <w:r w:rsidRPr="003D2F71">
        <w:rPr>
          <w:rFonts w:eastAsiaTheme="minorHAnsi"/>
          <w:sz w:val="28"/>
          <w:szCs w:val="28"/>
          <w:lang w:eastAsia="en-US"/>
        </w:rPr>
        <w:t>_»__</w:t>
      </w:r>
      <w:r w:rsidR="007A7DC7">
        <w:rPr>
          <w:rFonts w:eastAsiaTheme="minorHAnsi"/>
          <w:sz w:val="28"/>
          <w:szCs w:val="28"/>
          <w:lang w:eastAsia="en-US"/>
        </w:rPr>
        <w:t>______2015</w:t>
      </w:r>
      <w:r w:rsidR="0025721C" w:rsidRPr="003D2F71">
        <w:rPr>
          <w:rFonts w:eastAsiaTheme="minorHAnsi"/>
          <w:sz w:val="28"/>
          <w:szCs w:val="28"/>
          <w:lang w:eastAsia="en-US"/>
        </w:rPr>
        <w:t> </w:t>
      </w:r>
      <w:r w:rsidR="007A7DC7">
        <w:rPr>
          <w:rFonts w:eastAsiaTheme="minorHAnsi"/>
          <w:sz w:val="28"/>
          <w:szCs w:val="28"/>
          <w:lang w:eastAsia="en-US"/>
        </w:rPr>
        <w:t>г. №</w:t>
      </w:r>
      <w:r w:rsidR="0021234D" w:rsidRPr="00A012A7">
        <w:rPr>
          <w:rFonts w:eastAsiaTheme="minorHAnsi"/>
          <w:sz w:val="28"/>
          <w:szCs w:val="28"/>
          <w:lang w:eastAsia="en-US"/>
        </w:rPr>
        <w:t> </w:t>
      </w:r>
      <w:r w:rsidR="007A7DC7">
        <w:rPr>
          <w:rFonts w:eastAsiaTheme="minorHAnsi"/>
          <w:sz w:val="28"/>
          <w:szCs w:val="28"/>
          <w:lang w:eastAsia="en-US"/>
        </w:rPr>
        <w:t>__</w:t>
      </w:r>
      <w:r w:rsidRPr="003D2F71">
        <w:rPr>
          <w:rFonts w:eastAsiaTheme="minorHAnsi"/>
          <w:sz w:val="28"/>
          <w:szCs w:val="28"/>
          <w:lang w:eastAsia="en-US"/>
        </w:rPr>
        <w:t>_</w:t>
      </w:r>
    </w:p>
    <w:p w:rsidR="00BB5902" w:rsidRDefault="00BB5902" w:rsidP="00783C33">
      <w:pPr>
        <w:widowControl w:val="0"/>
        <w:autoSpaceDE w:val="0"/>
        <w:autoSpaceDN w:val="0"/>
        <w:adjustRightInd w:val="0"/>
        <w:ind w:left="5245" w:firstLine="540"/>
        <w:jc w:val="both"/>
        <w:rPr>
          <w:rFonts w:eastAsiaTheme="minorHAnsi"/>
          <w:sz w:val="28"/>
          <w:szCs w:val="28"/>
          <w:lang w:eastAsia="en-US"/>
        </w:rPr>
      </w:pPr>
    </w:p>
    <w:p w:rsidR="007A7DC7" w:rsidRPr="003D2F71" w:rsidRDefault="007A7DC7" w:rsidP="00BB5902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BB5902" w:rsidRPr="003D2F71" w:rsidRDefault="00BB5902" w:rsidP="007A7DC7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BB5902" w:rsidRPr="00783C33" w:rsidRDefault="00675062" w:rsidP="007A7DC7">
      <w:pPr>
        <w:widowControl w:val="0"/>
        <w:autoSpaceDE w:val="0"/>
        <w:autoSpaceDN w:val="0"/>
        <w:adjustRightInd w:val="0"/>
        <w:jc w:val="center"/>
        <w:rPr>
          <w:rFonts w:eastAsiaTheme="minorHAnsi"/>
          <w:bCs/>
          <w:sz w:val="28"/>
          <w:szCs w:val="28"/>
          <w:lang w:eastAsia="en-US"/>
        </w:rPr>
      </w:pPr>
      <w:bookmarkStart w:id="0" w:name="Par24"/>
      <w:bookmarkStart w:id="1" w:name="Par29"/>
      <w:bookmarkEnd w:id="0"/>
      <w:bookmarkEnd w:id="1"/>
      <w:r w:rsidRPr="00783C33">
        <w:rPr>
          <w:rFonts w:eastAsiaTheme="minorHAnsi"/>
          <w:bCs/>
          <w:sz w:val="28"/>
          <w:szCs w:val="28"/>
          <w:lang w:eastAsia="en-US"/>
        </w:rPr>
        <w:t>ИЗМЕНЕНИЯ</w:t>
      </w:r>
      <w:r w:rsidR="00783C33" w:rsidRPr="00783C33">
        <w:rPr>
          <w:rFonts w:eastAsiaTheme="minorHAnsi"/>
          <w:bCs/>
          <w:sz w:val="28"/>
          <w:szCs w:val="28"/>
          <w:lang w:eastAsia="en-US"/>
        </w:rPr>
        <w:t>,</w:t>
      </w:r>
    </w:p>
    <w:p w:rsidR="003E7CEA" w:rsidRPr="003E7CEA" w:rsidRDefault="00783C33" w:rsidP="003E7CE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83C33">
        <w:rPr>
          <w:rFonts w:eastAsiaTheme="minorHAnsi"/>
          <w:bCs/>
          <w:sz w:val="28"/>
          <w:szCs w:val="28"/>
          <w:lang w:eastAsia="en-US"/>
        </w:rPr>
        <w:t xml:space="preserve">которые вносятся в </w:t>
      </w:r>
      <w:r w:rsidR="003E7CEA">
        <w:rPr>
          <w:sz w:val="28"/>
          <w:szCs w:val="28"/>
        </w:rPr>
        <w:t xml:space="preserve">постановление Правительства Российской Федерации </w:t>
      </w:r>
    </w:p>
    <w:p w:rsidR="003E7CEA" w:rsidRPr="003E7CEA" w:rsidRDefault="003E7CEA" w:rsidP="003E7CEA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от 19</w:t>
      </w:r>
      <w:r w:rsidR="0021234D" w:rsidRPr="00A012A7">
        <w:rPr>
          <w:rFonts w:eastAsiaTheme="minorHAnsi"/>
          <w:sz w:val="28"/>
          <w:szCs w:val="28"/>
          <w:lang w:eastAsia="en-US"/>
        </w:rPr>
        <w:t> </w:t>
      </w:r>
      <w:r>
        <w:rPr>
          <w:sz w:val="28"/>
          <w:szCs w:val="28"/>
        </w:rPr>
        <w:t>июня 2006</w:t>
      </w:r>
      <w:r w:rsidRPr="00A012A7">
        <w:rPr>
          <w:rFonts w:eastAsiaTheme="minorHAnsi"/>
          <w:sz w:val="28"/>
          <w:szCs w:val="28"/>
          <w:lang w:eastAsia="en-US"/>
        </w:rPr>
        <w:t> </w:t>
      </w:r>
      <w:r>
        <w:rPr>
          <w:sz w:val="28"/>
          <w:szCs w:val="28"/>
        </w:rPr>
        <w:t>г. №</w:t>
      </w:r>
      <w:r w:rsidRPr="00A012A7">
        <w:rPr>
          <w:rFonts w:eastAsiaTheme="minorHAnsi"/>
          <w:sz w:val="28"/>
          <w:szCs w:val="28"/>
          <w:lang w:eastAsia="en-US"/>
        </w:rPr>
        <w:t> </w:t>
      </w:r>
      <w:r>
        <w:rPr>
          <w:sz w:val="28"/>
          <w:szCs w:val="28"/>
        </w:rPr>
        <w:t xml:space="preserve">380 «Об учете объема производства, оборота и (или) </w:t>
      </w:r>
    </w:p>
    <w:p w:rsidR="003E7CEA" w:rsidRDefault="003E7CEA" w:rsidP="003E7CEA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использования этилового спирта, алкогольной и спиртосодержащей продукции, </w:t>
      </w:r>
    </w:p>
    <w:p w:rsidR="003E7CEA" w:rsidRDefault="003E7CEA" w:rsidP="003E7CEA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 также </w:t>
      </w:r>
      <w:proofErr w:type="gramStart"/>
      <w:r>
        <w:rPr>
          <w:sz w:val="28"/>
          <w:szCs w:val="28"/>
        </w:rPr>
        <w:t>учете</w:t>
      </w:r>
      <w:proofErr w:type="gramEnd"/>
      <w:r>
        <w:rPr>
          <w:sz w:val="28"/>
          <w:szCs w:val="28"/>
        </w:rPr>
        <w:t xml:space="preserve"> использования производственных мощностей»</w:t>
      </w:r>
    </w:p>
    <w:p w:rsidR="00862CDC" w:rsidRDefault="00862CDC" w:rsidP="003E7CEA">
      <w:pPr>
        <w:widowControl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E97808" w:rsidRDefault="00E97808" w:rsidP="00F42CC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783C33" w:rsidRDefault="00783C33" w:rsidP="007114E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rFonts w:eastAsiaTheme="minorHAnsi"/>
          <w:bCs/>
          <w:sz w:val="28"/>
          <w:szCs w:val="28"/>
          <w:lang w:eastAsia="en-US"/>
        </w:rPr>
        <w:t>1.</w:t>
      </w:r>
      <w:r w:rsidRPr="00783C33">
        <w:rPr>
          <w:rFonts w:eastAsiaTheme="minorHAnsi"/>
          <w:sz w:val="28"/>
          <w:szCs w:val="28"/>
          <w:lang w:eastAsia="en-US"/>
        </w:rPr>
        <w:t> </w:t>
      </w:r>
      <w:r>
        <w:rPr>
          <w:rFonts w:eastAsiaTheme="minorHAnsi"/>
          <w:sz w:val="28"/>
          <w:szCs w:val="28"/>
          <w:lang w:eastAsia="en-US"/>
        </w:rPr>
        <w:t>В наименовании после слов «</w:t>
      </w:r>
      <w:r w:rsidR="00E97808">
        <w:rPr>
          <w:rFonts w:eastAsiaTheme="minorHAnsi"/>
          <w:sz w:val="28"/>
          <w:szCs w:val="28"/>
          <w:lang w:eastAsia="en-US"/>
        </w:rPr>
        <w:t>спиртосодержащей продукции</w:t>
      </w:r>
      <w:r>
        <w:rPr>
          <w:rFonts w:eastAsiaTheme="minorHAnsi"/>
          <w:sz w:val="28"/>
          <w:szCs w:val="28"/>
          <w:lang w:eastAsia="en-US"/>
        </w:rPr>
        <w:t>» дополнить словами «,</w:t>
      </w:r>
      <w:r w:rsidR="0021234D" w:rsidRPr="00A012A7">
        <w:rPr>
          <w:rFonts w:eastAsiaTheme="minorHAnsi"/>
          <w:sz w:val="28"/>
          <w:szCs w:val="28"/>
          <w:lang w:eastAsia="en-US"/>
        </w:rPr>
        <w:t> </w:t>
      </w:r>
      <w:r w:rsidR="00E97808">
        <w:rPr>
          <w:sz w:val="28"/>
          <w:szCs w:val="28"/>
        </w:rPr>
        <w:t xml:space="preserve">объема собранного </w:t>
      </w:r>
      <w:r w:rsidR="00E97808">
        <w:rPr>
          <w:sz w:val="28"/>
          <w:szCs w:val="28"/>
        </w:rPr>
        <w:t xml:space="preserve">винограда </w:t>
      </w:r>
      <w:r w:rsidR="00E97808">
        <w:rPr>
          <w:sz w:val="28"/>
          <w:szCs w:val="28"/>
        </w:rPr>
        <w:t>и использованного для производства винодельческой продукции винограда</w:t>
      </w:r>
      <w:r>
        <w:rPr>
          <w:sz w:val="28"/>
          <w:szCs w:val="28"/>
        </w:rPr>
        <w:t>».</w:t>
      </w:r>
    </w:p>
    <w:p w:rsidR="00783C33" w:rsidRDefault="00783C33" w:rsidP="007114E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783C33">
        <w:rPr>
          <w:rFonts w:eastAsiaTheme="minorHAnsi"/>
          <w:sz w:val="28"/>
          <w:szCs w:val="28"/>
          <w:lang w:eastAsia="en-US"/>
        </w:rPr>
        <w:t> </w:t>
      </w:r>
      <w:r>
        <w:rPr>
          <w:rFonts w:eastAsiaTheme="minorHAnsi"/>
          <w:sz w:val="28"/>
          <w:szCs w:val="28"/>
          <w:lang w:eastAsia="en-US"/>
        </w:rPr>
        <w:t xml:space="preserve">Пункт 1 </w:t>
      </w:r>
      <w:r w:rsidR="0086230B">
        <w:rPr>
          <w:rFonts w:eastAsiaTheme="minorHAnsi"/>
          <w:sz w:val="28"/>
          <w:szCs w:val="28"/>
          <w:lang w:eastAsia="en-US"/>
        </w:rPr>
        <w:t>после слов «спиртосодержащей продукции» дополнить словами «,</w:t>
      </w:r>
      <w:r w:rsidR="0086230B" w:rsidRPr="00A012A7">
        <w:rPr>
          <w:rFonts w:eastAsiaTheme="minorHAnsi"/>
          <w:sz w:val="28"/>
          <w:szCs w:val="28"/>
          <w:lang w:eastAsia="en-US"/>
        </w:rPr>
        <w:t> </w:t>
      </w:r>
      <w:r w:rsidR="0086230B">
        <w:rPr>
          <w:sz w:val="28"/>
          <w:szCs w:val="28"/>
        </w:rPr>
        <w:t>объема собранного винограда и использованного для производства винодельческой продукции винограда»</w:t>
      </w:r>
      <w:r>
        <w:rPr>
          <w:sz w:val="28"/>
          <w:szCs w:val="28"/>
        </w:rPr>
        <w:t>.</w:t>
      </w:r>
    </w:p>
    <w:p w:rsidR="00783C33" w:rsidRPr="00783C33" w:rsidRDefault="00783C33" w:rsidP="007114E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783C33">
        <w:rPr>
          <w:rFonts w:eastAsiaTheme="minorHAnsi"/>
          <w:sz w:val="28"/>
          <w:szCs w:val="28"/>
          <w:lang w:eastAsia="en-US"/>
        </w:rPr>
        <w:t> </w:t>
      </w:r>
      <w:r>
        <w:rPr>
          <w:rFonts w:eastAsiaTheme="minorHAnsi"/>
          <w:sz w:val="28"/>
          <w:szCs w:val="28"/>
          <w:lang w:eastAsia="en-US"/>
        </w:rPr>
        <w:t xml:space="preserve">В </w:t>
      </w:r>
      <w:r>
        <w:rPr>
          <w:sz w:val="28"/>
          <w:szCs w:val="28"/>
        </w:rPr>
        <w:t xml:space="preserve">Правилах </w:t>
      </w:r>
      <w:r w:rsidR="0086230B">
        <w:rPr>
          <w:sz w:val="28"/>
          <w:szCs w:val="28"/>
        </w:rPr>
        <w:t>учета объема производства, оборота и (или) использования этилового спирта, алкогольной и спиртосодержащей продукции, а также учета использов</w:t>
      </w:r>
      <w:r w:rsidR="0086230B">
        <w:rPr>
          <w:sz w:val="28"/>
          <w:szCs w:val="28"/>
        </w:rPr>
        <w:t>ания производственных мощностей</w:t>
      </w:r>
      <w:r>
        <w:rPr>
          <w:sz w:val="28"/>
          <w:szCs w:val="28"/>
        </w:rPr>
        <w:t>, утвержденных указанным постановлением</w:t>
      </w:r>
      <w:r w:rsidRPr="00783C33">
        <w:rPr>
          <w:sz w:val="28"/>
          <w:szCs w:val="28"/>
        </w:rPr>
        <w:t>:</w:t>
      </w:r>
    </w:p>
    <w:p w:rsidR="00783C33" w:rsidRPr="00115DA8" w:rsidRDefault="00783C33" w:rsidP="007114E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r w:rsidRPr="00783C33">
        <w:rPr>
          <w:rFonts w:eastAsiaTheme="minorHAnsi"/>
          <w:sz w:val="28"/>
          <w:szCs w:val="28"/>
          <w:lang w:eastAsia="en-US"/>
        </w:rPr>
        <w:t> </w:t>
      </w:r>
      <w:r>
        <w:rPr>
          <w:rFonts w:eastAsiaTheme="minorHAnsi"/>
          <w:sz w:val="28"/>
          <w:szCs w:val="28"/>
          <w:lang w:eastAsia="en-US"/>
        </w:rPr>
        <w:t xml:space="preserve">в наименовании </w:t>
      </w:r>
      <w:r w:rsidR="0086230B">
        <w:rPr>
          <w:rFonts w:eastAsiaTheme="minorHAnsi"/>
          <w:sz w:val="28"/>
          <w:szCs w:val="28"/>
          <w:lang w:eastAsia="en-US"/>
        </w:rPr>
        <w:t>после слов «спиртосодержащей продукции» дополнить словами «,</w:t>
      </w:r>
      <w:r w:rsidR="0086230B" w:rsidRPr="00A012A7">
        <w:rPr>
          <w:rFonts w:eastAsiaTheme="minorHAnsi"/>
          <w:sz w:val="28"/>
          <w:szCs w:val="28"/>
          <w:lang w:eastAsia="en-US"/>
        </w:rPr>
        <w:t> </w:t>
      </w:r>
      <w:r w:rsidR="0086230B">
        <w:rPr>
          <w:sz w:val="28"/>
          <w:szCs w:val="28"/>
        </w:rPr>
        <w:t>объема собранного винограда и использованного для производства винодельческой продукции винограда»</w:t>
      </w:r>
      <w:r w:rsidR="00115DA8" w:rsidRPr="00115DA8">
        <w:rPr>
          <w:sz w:val="28"/>
          <w:szCs w:val="28"/>
        </w:rPr>
        <w:t>;</w:t>
      </w:r>
    </w:p>
    <w:p w:rsidR="00FA33C3" w:rsidRDefault="00115DA8" w:rsidP="007114E8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б)</w:t>
      </w:r>
      <w:r w:rsidR="0025721C" w:rsidRPr="00783C33">
        <w:rPr>
          <w:rFonts w:eastAsiaTheme="minorHAnsi"/>
          <w:sz w:val="28"/>
          <w:szCs w:val="28"/>
          <w:lang w:eastAsia="en-US"/>
        </w:rPr>
        <w:t> </w:t>
      </w:r>
      <w:r w:rsidR="0021234D">
        <w:rPr>
          <w:rFonts w:eastAsiaTheme="minorHAnsi"/>
          <w:bCs/>
          <w:sz w:val="28"/>
          <w:szCs w:val="28"/>
          <w:lang w:eastAsia="en-US"/>
        </w:rPr>
        <w:t>п</w:t>
      </w:r>
      <w:r w:rsidR="00FA33C3" w:rsidRPr="00783C33">
        <w:rPr>
          <w:rFonts w:eastAsiaTheme="minorHAnsi"/>
          <w:bCs/>
          <w:sz w:val="28"/>
          <w:szCs w:val="28"/>
          <w:lang w:eastAsia="en-US"/>
        </w:rPr>
        <w:t>ункт 1 дополнить абзац</w:t>
      </w:r>
      <w:r w:rsidR="00F42CC9">
        <w:rPr>
          <w:rFonts w:eastAsiaTheme="minorHAnsi"/>
          <w:bCs/>
          <w:sz w:val="28"/>
          <w:szCs w:val="28"/>
          <w:lang w:eastAsia="en-US"/>
        </w:rPr>
        <w:t>ем</w:t>
      </w:r>
      <w:r w:rsidR="00FA33C3" w:rsidRPr="00783C33">
        <w:rPr>
          <w:rFonts w:eastAsiaTheme="minorHAnsi"/>
          <w:bCs/>
          <w:sz w:val="28"/>
          <w:szCs w:val="28"/>
          <w:lang w:eastAsia="en-US"/>
        </w:rPr>
        <w:t xml:space="preserve"> следующего</w:t>
      </w:r>
      <w:r w:rsidR="00FA33C3">
        <w:rPr>
          <w:rFonts w:eastAsiaTheme="minorHAnsi"/>
          <w:bCs/>
          <w:sz w:val="28"/>
          <w:szCs w:val="28"/>
          <w:lang w:eastAsia="en-US"/>
        </w:rPr>
        <w:t xml:space="preserve"> содержания</w:t>
      </w:r>
      <w:r w:rsidR="00FA33C3" w:rsidRPr="00FA33C3">
        <w:rPr>
          <w:rFonts w:eastAsiaTheme="minorHAnsi"/>
          <w:bCs/>
          <w:sz w:val="28"/>
          <w:szCs w:val="28"/>
          <w:lang w:eastAsia="en-US"/>
        </w:rPr>
        <w:t>:</w:t>
      </w:r>
    </w:p>
    <w:p w:rsidR="003B4EFC" w:rsidRPr="00115DA8" w:rsidRDefault="0025721C" w:rsidP="007114E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F42CC9">
        <w:rPr>
          <w:sz w:val="28"/>
          <w:szCs w:val="28"/>
        </w:rPr>
        <w:t>учета</w:t>
      </w:r>
      <w:r w:rsidR="00FA33C3">
        <w:rPr>
          <w:sz w:val="28"/>
          <w:szCs w:val="28"/>
        </w:rPr>
        <w:t xml:space="preserve"> </w:t>
      </w:r>
      <w:r w:rsidR="00F42CC9">
        <w:rPr>
          <w:sz w:val="28"/>
          <w:szCs w:val="28"/>
        </w:rPr>
        <w:t>объема собранного винограда и использованного для производства винодельческой продукции винограда</w:t>
      </w:r>
      <w:proofErr w:type="gramStart"/>
      <w:r w:rsidR="00F42CC9">
        <w:rPr>
          <w:sz w:val="28"/>
          <w:szCs w:val="28"/>
        </w:rPr>
        <w:t>.</w:t>
      </w:r>
      <w:r w:rsidR="003B4EFC">
        <w:rPr>
          <w:rFonts w:eastAsiaTheme="minorHAnsi"/>
          <w:sz w:val="28"/>
          <w:szCs w:val="28"/>
          <w:lang w:eastAsia="en-US"/>
        </w:rPr>
        <w:t>»</w:t>
      </w:r>
      <w:r w:rsidR="00115DA8" w:rsidRPr="00115DA8">
        <w:rPr>
          <w:rFonts w:eastAsiaTheme="minorHAnsi"/>
          <w:sz w:val="28"/>
          <w:szCs w:val="28"/>
          <w:lang w:eastAsia="en-US"/>
        </w:rPr>
        <w:t>;</w:t>
      </w:r>
      <w:proofErr w:type="gramEnd"/>
    </w:p>
    <w:p w:rsidR="00E36187" w:rsidRPr="00E36187" w:rsidRDefault="00115DA8" w:rsidP="007114E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в)</w:t>
      </w:r>
      <w:r w:rsidR="00E36187" w:rsidRPr="003D2F71">
        <w:rPr>
          <w:rFonts w:eastAsiaTheme="minorHAnsi"/>
          <w:sz w:val="28"/>
          <w:szCs w:val="28"/>
          <w:lang w:eastAsia="en-US"/>
        </w:rPr>
        <w:t> </w:t>
      </w:r>
      <w:r>
        <w:rPr>
          <w:rFonts w:eastAsiaTheme="minorHAnsi"/>
          <w:sz w:val="28"/>
          <w:szCs w:val="28"/>
          <w:lang w:eastAsia="en-US"/>
        </w:rPr>
        <w:t>п</w:t>
      </w:r>
      <w:r w:rsidR="00E36187">
        <w:rPr>
          <w:rFonts w:eastAsiaTheme="minorHAnsi"/>
          <w:sz w:val="28"/>
          <w:szCs w:val="28"/>
          <w:lang w:eastAsia="en-US"/>
        </w:rPr>
        <w:t xml:space="preserve">ункт 2 дополнить </w:t>
      </w:r>
      <w:r w:rsidR="00F42CC9">
        <w:rPr>
          <w:rFonts w:eastAsiaTheme="minorHAnsi"/>
          <w:sz w:val="28"/>
          <w:szCs w:val="28"/>
          <w:lang w:eastAsia="en-US"/>
        </w:rPr>
        <w:t>абзацем</w:t>
      </w:r>
      <w:r w:rsidR="00E36187">
        <w:rPr>
          <w:rFonts w:eastAsiaTheme="minorHAnsi"/>
          <w:sz w:val="28"/>
          <w:szCs w:val="28"/>
          <w:lang w:eastAsia="en-US"/>
        </w:rPr>
        <w:t xml:space="preserve"> следующего содержания</w:t>
      </w:r>
      <w:r w:rsidR="00E36187" w:rsidRPr="00E36187">
        <w:rPr>
          <w:rFonts w:eastAsiaTheme="minorHAnsi"/>
          <w:sz w:val="28"/>
          <w:szCs w:val="28"/>
          <w:lang w:eastAsia="en-US"/>
        </w:rPr>
        <w:t>:</w:t>
      </w:r>
    </w:p>
    <w:p w:rsidR="00F42CC9" w:rsidRPr="00FB19BA" w:rsidRDefault="00115DA8" w:rsidP="007114E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4D7602">
        <w:rPr>
          <w:rFonts w:eastAsiaTheme="minorHAnsi"/>
          <w:bCs/>
          <w:sz w:val="28"/>
          <w:szCs w:val="28"/>
          <w:lang w:eastAsia="en-US"/>
        </w:rPr>
        <w:t>«</w:t>
      </w:r>
      <w:r w:rsidR="00F42CC9" w:rsidRPr="004D7602">
        <w:rPr>
          <w:rFonts w:eastAsiaTheme="minorHAnsi"/>
          <w:bCs/>
          <w:sz w:val="28"/>
          <w:szCs w:val="28"/>
          <w:lang w:eastAsia="en-US"/>
        </w:rPr>
        <w:t xml:space="preserve">При учете </w:t>
      </w:r>
      <w:r w:rsidR="00F42CC9" w:rsidRPr="004D7602">
        <w:rPr>
          <w:sz w:val="28"/>
          <w:szCs w:val="28"/>
        </w:rPr>
        <w:t>объема собранного винограда и использованного для производства винодельческой продукции винограда</w:t>
      </w:r>
      <w:r w:rsidR="00F42CC9" w:rsidRPr="004D7602">
        <w:rPr>
          <w:sz w:val="28"/>
          <w:szCs w:val="28"/>
        </w:rPr>
        <w:t xml:space="preserve"> единицей измерения является центнер.</w:t>
      </w:r>
      <w:r w:rsidR="00FB19BA">
        <w:rPr>
          <w:sz w:val="28"/>
          <w:szCs w:val="28"/>
        </w:rPr>
        <w:t xml:space="preserve"> Учет осуществляется с точностью до сотых долей центнера</w:t>
      </w:r>
      <w:proofErr w:type="gramStart"/>
      <w:r w:rsidR="00FB19BA">
        <w:rPr>
          <w:sz w:val="28"/>
          <w:szCs w:val="28"/>
        </w:rPr>
        <w:t>.»</w:t>
      </w:r>
      <w:r w:rsidR="00FB19BA" w:rsidRPr="00FB19BA">
        <w:rPr>
          <w:sz w:val="28"/>
          <w:szCs w:val="28"/>
        </w:rPr>
        <w:t>;</w:t>
      </w:r>
      <w:proofErr w:type="gramEnd"/>
    </w:p>
    <w:p w:rsidR="00F42CC9" w:rsidRPr="004D7602" w:rsidRDefault="00F42CC9" w:rsidP="007114E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4D7602">
        <w:rPr>
          <w:rFonts w:eastAsiaTheme="minorHAnsi"/>
          <w:bCs/>
          <w:sz w:val="28"/>
          <w:szCs w:val="28"/>
          <w:lang w:eastAsia="en-US"/>
        </w:rPr>
        <w:t>г)</w:t>
      </w:r>
      <w:r w:rsidRPr="004D7602">
        <w:rPr>
          <w:rFonts w:eastAsiaTheme="minorHAnsi"/>
          <w:sz w:val="28"/>
          <w:szCs w:val="28"/>
          <w:lang w:eastAsia="en-US"/>
        </w:rPr>
        <w:t> </w:t>
      </w:r>
      <w:r w:rsidRPr="004D7602">
        <w:rPr>
          <w:rFonts w:eastAsiaTheme="minorHAnsi"/>
          <w:sz w:val="28"/>
          <w:szCs w:val="28"/>
          <w:lang w:eastAsia="en-US"/>
        </w:rPr>
        <w:t>дополнить пункт</w:t>
      </w:r>
      <w:r w:rsidR="00344EB6">
        <w:rPr>
          <w:rFonts w:eastAsiaTheme="minorHAnsi"/>
          <w:sz w:val="28"/>
          <w:szCs w:val="28"/>
          <w:lang w:eastAsia="en-US"/>
        </w:rPr>
        <w:t>а</w:t>
      </w:r>
      <w:r w:rsidRPr="004D7602">
        <w:rPr>
          <w:rFonts w:eastAsiaTheme="minorHAnsi"/>
          <w:sz w:val="28"/>
          <w:szCs w:val="28"/>
          <w:lang w:eastAsia="en-US"/>
        </w:rPr>
        <w:t>м</w:t>
      </w:r>
      <w:r w:rsidR="00344EB6">
        <w:rPr>
          <w:rFonts w:eastAsiaTheme="minorHAnsi"/>
          <w:sz w:val="28"/>
          <w:szCs w:val="28"/>
          <w:lang w:eastAsia="en-US"/>
        </w:rPr>
        <w:t>и</w:t>
      </w:r>
      <w:r w:rsidRPr="004D7602">
        <w:rPr>
          <w:rFonts w:eastAsiaTheme="minorHAnsi"/>
          <w:sz w:val="28"/>
          <w:szCs w:val="28"/>
          <w:lang w:eastAsia="en-US"/>
        </w:rPr>
        <w:t xml:space="preserve"> </w:t>
      </w:r>
      <w:r w:rsidR="004D7602" w:rsidRPr="004D7602">
        <w:rPr>
          <w:rFonts w:eastAsiaTheme="minorHAnsi"/>
          <w:sz w:val="28"/>
          <w:szCs w:val="28"/>
          <w:lang w:eastAsia="en-US"/>
        </w:rPr>
        <w:t>3.1</w:t>
      </w:r>
      <w:r w:rsidR="00344EB6">
        <w:rPr>
          <w:rFonts w:eastAsiaTheme="minorHAnsi"/>
          <w:sz w:val="28"/>
          <w:szCs w:val="28"/>
          <w:lang w:eastAsia="en-US"/>
        </w:rPr>
        <w:t>, 3.2</w:t>
      </w:r>
      <w:r w:rsidRPr="004D7602">
        <w:rPr>
          <w:rFonts w:eastAsiaTheme="minorHAnsi"/>
          <w:sz w:val="28"/>
          <w:szCs w:val="28"/>
          <w:lang w:eastAsia="en-US"/>
        </w:rPr>
        <w:t xml:space="preserve"> следующего содержания:</w:t>
      </w:r>
    </w:p>
    <w:p w:rsidR="00FB19BA" w:rsidRDefault="00F42CC9" w:rsidP="007114E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D7602">
        <w:rPr>
          <w:rFonts w:eastAsiaTheme="minorHAnsi"/>
          <w:bCs/>
          <w:sz w:val="28"/>
          <w:szCs w:val="28"/>
          <w:lang w:eastAsia="en-US"/>
        </w:rPr>
        <w:t>«</w:t>
      </w:r>
      <w:r w:rsidR="004D7602" w:rsidRPr="004D7602">
        <w:rPr>
          <w:rFonts w:eastAsiaTheme="minorHAnsi"/>
          <w:bCs/>
          <w:sz w:val="28"/>
          <w:szCs w:val="28"/>
          <w:lang w:eastAsia="en-US"/>
        </w:rPr>
        <w:t>3.1.</w:t>
      </w:r>
      <w:r w:rsidRPr="004D7602">
        <w:rPr>
          <w:rFonts w:eastAsiaTheme="minorHAnsi"/>
          <w:sz w:val="28"/>
          <w:szCs w:val="28"/>
          <w:lang w:eastAsia="en-US"/>
        </w:rPr>
        <w:t> </w:t>
      </w:r>
      <w:proofErr w:type="gramStart"/>
      <w:r w:rsidR="004D7602" w:rsidRPr="004D7602">
        <w:rPr>
          <w:sz w:val="28"/>
          <w:szCs w:val="28"/>
        </w:rPr>
        <w:t xml:space="preserve">Учет объема собранного винограда и использованного для производства винодельческой продукции винограда осуществляется </w:t>
      </w:r>
      <w:r w:rsidR="00FB19BA" w:rsidRPr="005116CC">
        <w:rPr>
          <w:rFonts w:eastAsiaTheme="minorHAnsi"/>
          <w:sz w:val="28"/>
          <w:szCs w:val="28"/>
          <w:lang w:eastAsia="en-US"/>
        </w:rPr>
        <w:t>сельскохозяйственны</w:t>
      </w:r>
      <w:r w:rsidR="00FB19BA">
        <w:rPr>
          <w:rFonts w:eastAsiaTheme="minorHAnsi"/>
          <w:sz w:val="28"/>
          <w:szCs w:val="28"/>
          <w:lang w:eastAsia="en-US"/>
        </w:rPr>
        <w:t>ми</w:t>
      </w:r>
      <w:r w:rsidR="00FB19BA" w:rsidRPr="005116CC">
        <w:rPr>
          <w:rFonts w:eastAsiaTheme="minorHAnsi"/>
          <w:sz w:val="28"/>
          <w:szCs w:val="28"/>
          <w:lang w:eastAsia="en-US"/>
        </w:rPr>
        <w:t xml:space="preserve"> товаропроизводител</w:t>
      </w:r>
      <w:r w:rsidR="00FB19BA">
        <w:rPr>
          <w:rFonts w:eastAsiaTheme="minorHAnsi"/>
          <w:sz w:val="28"/>
          <w:szCs w:val="28"/>
          <w:lang w:eastAsia="en-US"/>
        </w:rPr>
        <w:t>ями</w:t>
      </w:r>
      <w:r w:rsidR="00FB19BA" w:rsidRPr="005116CC">
        <w:rPr>
          <w:rFonts w:eastAsiaTheme="minorHAnsi"/>
          <w:sz w:val="28"/>
          <w:szCs w:val="28"/>
          <w:lang w:eastAsia="en-US"/>
        </w:rPr>
        <w:t xml:space="preserve"> (организаци</w:t>
      </w:r>
      <w:r w:rsidR="00FB19BA">
        <w:rPr>
          <w:rFonts w:eastAsiaTheme="minorHAnsi"/>
          <w:sz w:val="28"/>
          <w:szCs w:val="28"/>
          <w:lang w:eastAsia="en-US"/>
        </w:rPr>
        <w:t>ями</w:t>
      </w:r>
      <w:r w:rsidR="00FB19BA" w:rsidRPr="005116CC">
        <w:rPr>
          <w:rFonts w:eastAsiaTheme="minorHAnsi"/>
          <w:sz w:val="28"/>
          <w:szCs w:val="28"/>
          <w:lang w:eastAsia="en-US"/>
        </w:rPr>
        <w:t>, индивидуальны</w:t>
      </w:r>
      <w:r w:rsidR="00FB19BA">
        <w:rPr>
          <w:rFonts w:eastAsiaTheme="minorHAnsi"/>
          <w:sz w:val="28"/>
          <w:szCs w:val="28"/>
          <w:lang w:eastAsia="en-US"/>
        </w:rPr>
        <w:t>ми</w:t>
      </w:r>
      <w:r w:rsidR="00FB19BA" w:rsidRPr="005116CC">
        <w:rPr>
          <w:rFonts w:eastAsiaTheme="minorHAnsi"/>
          <w:sz w:val="28"/>
          <w:szCs w:val="28"/>
          <w:lang w:eastAsia="en-US"/>
        </w:rPr>
        <w:t xml:space="preserve"> предпринимател</w:t>
      </w:r>
      <w:r w:rsidR="00FB19BA">
        <w:rPr>
          <w:rFonts w:eastAsiaTheme="minorHAnsi"/>
          <w:sz w:val="28"/>
          <w:szCs w:val="28"/>
          <w:lang w:eastAsia="en-US"/>
        </w:rPr>
        <w:t>ями</w:t>
      </w:r>
      <w:r w:rsidR="00FB19BA" w:rsidRPr="005116CC">
        <w:rPr>
          <w:rFonts w:eastAsiaTheme="minorHAnsi"/>
          <w:sz w:val="28"/>
          <w:szCs w:val="28"/>
          <w:lang w:eastAsia="en-US"/>
        </w:rPr>
        <w:t>, крестьянски</w:t>
      </w:r>
      <w:r w:rsidR="00FB19BA">
        <w:rPr>
          <w:rFonts w:eastAsiaTheme="minorHAnsi"/>
          <w:sz w:val="28"/>
          <w:szCs w:val="28"/>
          <w:lang w:eastAsia="en-US"/>
        </w:rPr>
        <w:t>ми</w:t>
      </w:r>
      <w:r w:rsidR="00FB19BA" w:rsidRPr="005116CC">
        <w:rPr>
          <w:rFonts w:eastAsiaTheme="minorHAnsi"/>
          <w:sz w:val="28"/>
          <w:szCs w:val="28"/>
          <w:lang w:eastAsia="en-US"/>
        </w:rPr>
        <w:t xml:space="preserve"> (фермерски</w:t>
      </w:r>
      <w:r w:rsidR="00FB19BA">
        <w:rPr>
          <w:rFonts w:eastAsiaTheme="minorHAnsi"/>
          <w:sz w:val="28"/>
          <w:szCs w:val="28"/>
          <w:lang w:eastAsia="en-US"/>
        </w:rPr>
        <w:t>ми</w:t>
      </w:r>
      <w:r w:rsidR="00FB19BA" w:rsidRPr="005116CC">
        <w:rPr>
          <w:rFonts w:eastAsiaTheme="minorHAnsi"/>
          <w:sz w:val="28"/>
          <w:szCs w:val="28"/>
          <w:lang w:eastAsia="en-US"/>
        </w:rPr>
        <w:t>) хозяйства</w:t>
      </w:r>
      <w:r w:rsidR="00FB19BA">
        <w:rPr>
          <w:rFonts w:eastAsiaTheme="minorHAnsi"/>
          <w:sz w:val="28"/>
          <w:szCs w:val="28"/>
          <w:lang w:eastAsia="en-US"/>
        </w:rPr>
        <w:t>ми</w:t>
      </w:r>
      <w:r w:rsidR="00FB19BA" w:rsidRPr="005116CC">
        <w:rPr>
          <w:rFonts w:eastAsiaTheme="minorHAnsi"/>
          <w:sz w:val="28"/>
          <w:szCs w:val="28"/>
          <w:lang w:eastAsia="en-US"/>
        </w:rPr>
        <w:t>), признаваемы</w:t>
      </w:r>
      <w:r w:rsidR="00FB19BA">
        <w:rPr>
          <w:rFonts w:eastAsiaTheme="minorHAnsi"/>
          <w:sz w:val="28"/>
          <w:szCs w:val="28"/>
          <w:lang w:eastAsia="en-US"/>
        </w:rPr>
        <w:t>ми</w:t>
      </w:r>
      <w:r w:rsidR="00FB19BA" w:rsidRPr="005116CC">
        <w:rPr>
          <w:rFonts w:eastAsiaTheme="minorHAnsi"/>
          <w:sz w:val="28"/>
          <w:szCs w:val="28"/>
          <w:lang w:eastAsia="en-US"/>
        </w:rPr>
        <w:t xml:space="preserve"> таковыми в соответствии с Федеральным законом от 29 декабря 2006 года № 264-ФЗ «О развитии сельского хозяйства» (далее – сельскохозяйственные товаропроизводители), организаци</w:t>
      </w:r>
      <w:r w:rsidR="00FB19BA">
        <w:rPr>
          <w:rFonts w:eastAsiaTheme="minorHAnsi"/>
          <w:sz w:val="28"/>
          <w:szCs w:val="28"/>
          <w:lang w:eastAsia="en-US"/>
        </w:rPr>
        <w:t>ями</w:t>
      </w:r>
      <w:r w:rsidR="00FB19BA" w:rsidRPr="005116CC">
        <w:rPr>
          <w:rFonts w:eastAsiaTheme="minorHAnsi"/>
          <w:sz w:val="28"/>
          <w:szCs w:val="28"/>
          <w:lang w:eastAsia="en-US"/>
        </w:rPr>
        <w:t>, не признаваемы</w:t>
      </w:r>
      <w:r w:rsidR="00FB19BA">
        <w:rPr>
          <w:rFonts w:eastAsiaTheme="minorHAnsi"/>
          <w:sz w:val="28"/>
          <w:szCs w:val="28"/>
          <w:lang w:eastAsia="en-US"/>
        </w:rPr>
        <w:t>ми</w:t>
      </w:r>
      <w:r w:rsidR="00FB19BA" w:rsidRPr="005116CC">
        <w:rPr>
          <w:rFonts w:eastAsiaTheme="minorHAnsi"/>
          <w:sz w:val="28"/>
          <w:szCs w:val="28"/>
          <w:lang w:eastAsia="en-US"/>
        </w:rPr>
        <w:t xml:space="preserve"> сельскохозяйственными </w:t>
      </w:r>
      <w:r w:rsidR="00FB19BA">
        <w:rPr>
          <w:rFonts w:eastAsiaTheme="minorHAnsi"/>
          <w:sz w:val="28"/>
          <w:szCs w:val="28"/>
          <w:lang w:eastAsia="en-US"/>
        </w:rPr>
        <w:t>товаропроизводителями, граждан</w:t>
      </w:r>
      <w:r w:rsidR="00FB19BA">
        <w:rPr>
          <w:rFonts w:eastAsiaTheme="minorHAnsi"/>
          <w:sz w:val="28"/>
          <w:szCs w:val="28"/>
          <w:lang w:eastAsia="en-US"/>
        </w:rPr>
        <w:t>ами</w:t>
      </w:r>
      <w:r w:rsidR="00FB19BA">
        <w:rPr>
          <w:rFonts w:eastAsiaTheme="minorHAnsi"/>
          <w:sz w:val="28"/>
          <w:szCs w:val="28"/>
          <w:lang w:eastAsia="en-US"/>
        </w:rPr>
        <w:t>, ведущи</w:t>
      </w:r>
      <w:r w:rsidR="00FB19BA">
        <w:rPr>
          <w:rFonts w:eastAsiaTheme="minorHAnsi"/>
          <w:sz w:val="28"/>
          <w:szCs w:val="28"/>
          <w:lang w:eastAsia="en-US"/>
        </w:rPr>
        <w:t>ми</w:t>
      </w:r>
      <w:r w:rsidR="00FB19BA">
        <w:rPr>
          <w:rFonts w:eastAsiaTheme="minorHAnsi"/>
          <w:sz w:val="28"/>
          <w:szCs w:val="28"/>
          <w:lang w:eastAsia="en-US"/>
        </w:rPr>
        <w:t xml:space="preserve"> личное подсобное хозяйство,</w:t>
      </w:r>
      <w:r w:rsidR="00FB19BA">
        <w:rPr>
          <w:rFonts w:eastAsiaTheme="minorHAnsi"/>
          <w:sz w:val="28"/>
          <w:szCs w:val="28"/>
          <w:lang w:eastAsia="en-US"/>
        </w:rPr>
        <w:t xml:space="preserve"> </w:t>
      </w:r>
      <w:r w:rsidR="00344EB6">
        <w:rPr>
          <w:rFonts w:eastAsiaTheme="minorHAnsi"/>
          <w:sz w:val="28"/>
          <w:szCs w:val="28"/>
          <w:lang w:eastAsia="en-US"/>
        </w:rPr>
        <w:t>которые</w:t>
      </w:r>
      <w:r w:rsidR="00FB19BA">
        <w:rPr>
          <w:rFonts w:eastAsiaTheme="minorHAnsi"/>
          <w:sz w:val="28"/>
          <w:szCs w:val="28"/>
          <w:lang w:eastAsia="en-US"/>
        </w:rPr>
        <w:t xml:space="preserve"> выращива</w:t>
      </w:r>
      <w:r w:rsidR="00344EB6">
        <w:rPr>
          <w:rFonts w:eastAsiaTheme="minorHAnsi"/>
          <w:sz w:val="28"/>
          <w:szCs w:val="28"/>
          <w:lang w:eastAsia="en-US"/>
        </w:rPr>
        <w:t>ют</w:t>
      </w:r>
      <w:r w:rsidR="00FB19BA">
        <w:rPr>
          <w:rFonts w:eastAsiaTheme="minorHAnsi"/>
          <w:sz w:val="28"/>
          <w:szCs w:val="28"/>
          <w:lang w:eastAsia="en-US"/>
        </w:rPr>
        <w:t xml:space="preserve"> виноград для </w:t>
      </w:r>
      <w:r w:rsidR="00FB19BA">
        <w:rPr>
          <w:sz w:val="28"/>
          <w:szCs w:val="28"/>
        </w:rPr>
        <w:t>производства винодельческой продукции</w:t>
      </w:r>
      <w:r w:rsidR="00344EB6">
        <w:rPr>
          <w:sz w:val="28"/>
          <w:szCs w:val="28"/>
        </w:rPr>
        <w:t>.</w:t>
      </w:r>
      <w:proofErr w:type="gramEnd"/>
    </w:p>
    <w:p w:rsidR="00FB19BA" w:rsidRPr="00115DA8" w:rsidRDefault="00344EB6" w:rsidP="007114E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Pr="004D7602">
        <w:rPr>
          <w:rFonts w:eastAsiaTheme="minorHAnsi"/>
          <w:sz w:val="28"/>
          <w:szCs w:val="28"/>
          <w:lang w:eastAsia="en-US"/>
        </w:rPr>
        <w:t> </w:t>
      </w:r>
      <w:r w:rsidRPr="004D7602">
        <w:rPr>
          <w:sz w:val="28"/>
          <w:szCs w:val="28"/>
        </w:rPr>
        <w:t>Учет объема винограда</w:t>
      </w:r>
      <w:r>
        <w:rPr>
          <w:sz w:val="28"/>
          <w:szCs w:val="28"/>
        </w:rPr>
        <w:t>,</w:t>
      </w:r>
      <w:r w:rsidRPr="004D7602">
        <w:rPr>
          <w:sz w:val="28"/>
          <w:szCs w:val="28"/>
        </w:rPr>
        <w:t xml:space="preserve"> </w:t>
      </w:r>
      <w:r w:rsidRPr="004D7602">
        <w:rPr>
          <w:sz w:val="28"/>
          <w:szCs w:val="28"/>
        </w:rPr>
        <w:t>использованного для производства винодельческой продукции</w:t>
      </w:r>
      <w:r>
        <w:rPr>
          <w:sz w:val="28"/>
          <w:szCs w:val="28"/>
        </w:rPr>
        <w:t>,</w:t>
      </w:r>
      <w:r w:rsidRPr="004D7602">
        <w:rPr>
          <w:sz w:val="28"/>
          <w:szCs w:val="28"/>
        </w:rPr>
        <w:t xml:space="preserve"> осуществляется </w:t>
      </w:r>
      <w:r>
        <w:rPr>
          <w:sz w:val="28"/>
          <w:szCs w:val="28"/>
        </w:rPr>
        <w:t xml:space="preserve">в </w:t>
      </w:r>
      <w:r w:rsidR="00FB19BA">
        <w:rPr>
          <w:rFonts w:eastAsiaTheme="minorHAnsi"/>
          <w:sz w:val="28"/>
          <w:szCs w:val="28"/>
          <w:lang w:eastAsia="en-US"/>
        </w:rPr>
        <w:t>организаци</w:t>
      </w:r>
      <w:r>
        <w:rPr>
          <w:rFonts w:eastAsiaTheme="minorHAnsi"/>
          <w:sz w:val="28"/>
          <w:szCs w:val="28"/>
          <w:lang w:eastAsia="en-US"/>
        </w:rPr>
        <w:t>ях</w:t>
      </w:r>
      <w:r w:rsidR="00FB19BA">
        <w:rPr>
          <w:rFonts w:eastAsiaTheme="minorHAnsi"/>
          <w:sz w:val="28"/>
          <w:szCs w:val="28"/>
          <w:lang w:eastAsia="en-US"/>
        </w:rPr>
        <w:t xml:space="preserve">, </w:t>
      </w:r>
      <w:r>
        <w:rPr>
          <w:rFonts w:eastAsiaTheme="minorHAnsi"/>
          <w:sz w:val="28"/>
          <w:szCs w:val="28"/>
          <w:lang w:eastAsia="en-US"/>
        </w:rPr>
        <w:t>которые производят</w:t>
      </w:r>
      <w:r w:rsidR="00FB19BA">
        <w:rPr>
          <w:rFonts w:eastAsiaTheme="minorHAnsi"/>
          <w:sz w:val="28"/>
          <w:szCs w:val="28"/>
          <w:lang w:eastAsia="en-US"/>
        </w:rPr>
        <w:t xml:space="preserve"> винодельческ</w:t>
      </w:r>
      <w:r>
        <w:rPr>
          <w:rFonts w:eastAsiaTheme="minorHAnsi"/>
          <w:sz w:val="28"/>
          <w:szCs w:val="28"/>
          <w:lang w:eastAsia="en-US"/>
        </w:rPr>
        <w:t>ую</w:t>
      </w:r>
      <w:r w:rsidR="00FB19BA">
        <w:rPr>
          <w:rFonts w:eastAsiaTheme="minorHAnsi"/>
          <w:sz w:val="28"/>
          <w:szCs w:val="28"/>
          <w:lang w:eastAsia="en-US"/>
        </w:rPr>
        <w:t xml:space="preserve"> продукци</w:t>
      </w:r>
      <w:r>
        <w:rPr>
          <w:rFonts w:eastAsiaTheme="minorHAnsi"/>
          <w:sz w:val="28"/>
          <w:szCs w:val="28"/>
          <w:lang w:eastAsia="en-US"/>
        </w:rPr>
        <w:t>ю</w:t>
      </w:r>
      <w:r w:rsidR="00FB19BA">
        <w:rPr>
          <w:rFonts w:eastAsiaTheme="minorHAnsi"/>
          <w:sz w:val="28"/>
          <w:szCs w:val="28"/>
          <w:lang w:eastAsia="en-US"/>
        </w:rPr>
        <w:t xml:space="preserve"> с защищенным географическим указанием, с защищенным наименованием места происхождения и </w:t>
      </w:r>
      <w:r w:rsidR="00FB19BA" w:rsidRPr="005116CC">
        <w:rPr>
          <w:sz w:val="28"/>
          <w:szCs w:val="28"/>
        </w:rPr>
        <w:t>полн</w:t>
      </w:r>
      <w:r w:rsidR="00FB19BA">
        <w:rPr>
          <w:sz w:val="28"/>
          <w:szCs w:val="28"/>
        </w:rPr>
        <w:t>ы</w:t>
      </w:r>
      <w:r>
        <w:rPr>
          <w:sz w:val="28"/>
          <w:szCs w:val="28"/>
        </w:rPr>
        <w:t>м</w:t>
      </w:r>
      <w:r w:rsidR="00FB19BA" w:rsidRPr="005116CC">
        <w:rPr>
          <w:sz w:val="28"/>
          <w:szCs w:val="28"/>
        </w:rPr>
        <w:t xml:space="preserve"> цикл</w:t>
      </w:r>
      <w:r>
        <w:rPr>
          <w:sz w:val="28"/>
          <w:szCs w:val="28"/>
        </w:rPr>
        <w:t>ом</w:t>
      </w:r>
      <w:r w:rsidR="00FB19BA" w:rsidRPr="005116CC">
        <w:rPr>
          <w:sz w:val="28"/>
          <w:szCs w:val="28"/>
        </w:rPr>
        <w:t xml:space="preserve"> производства дистиллятов</w:t>
      </w:r>
      <w:proofErr w:type="gramStart"/>
      <w:r w:rsidR="00FB19BA">
        <w:rPr>
          <w:rFonts w:eastAsiaTheme="minorHAnsi"/>
          <w:sz w:val="28"/>
          <w:szCs w:val="28"/>
          <w:lang w:eastAsia="en-US"/>
        </w:rPr>
        <w:t>.»</w:t>
      </w:r>
      <w:r w:rsidR="00FB19BA" w:rsidRPr="00115DA8">
        <w:rPr>
          <w:rFonts w:eastAsiaTheme="minorHAnsi"/>
          <w:sz w:val="28"/>
          <w:szCs w:val="28"/>
          <w:lang w:eastAsia="en-US"/>
        </w:rPr>
        <w:t>;</w:t>
      </w:r>
      <w:proofErr w:type="gramEnd"/>
    </w:p>
    <w:p w:rsidR="00FB19BA" w:rsidRPr="008F2F81" w:rsidRDefault="00344EB6" w:rsidP="007114E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д)</w:t>
      </w:r>
      <w:r w:rsidRPr="004D7602">
        <w:rPr>
          <w:rFonts w:eastAsiaTheme="minorHAnsi"/>
          <w:sz w:val="28"/>
          <w:szCs w:val="28"/>
          <w:lang w:eastAsia="en-US"/>
        </w:rPr>
        <w:t> </w:t>
      </w:r>
      <w:r>
        <w:rPr>
          <w:rFonts w:eastAsiaTheme="minorHAnsi"/>
          <w:sz w:val="28"/>
          <w:szCs w:val="28"/>
          <w:lang w:eastAsia="en-US"/>
        </w:rPr>
        <w:t>в пункте 6 после слова «Организации</w:t>
      </w:r>
      <w:proofErr w:type="gramStart"/>
      <w:r>
        <w:rPr>
          <w:rFonts w:eastAsiaTheme="minorHAnsi"/>
          <w:sz w:val="28"/>
          <w:szCs w:val="28"/>
          <w:lang w:eastAsia="en-US"/>
        </w:rPr>
        <w:t>,»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дополнить словами «сельскохозяйственные товаропроизводители</w:t>
      </w:r>
      <w:r w:rsidR="008F2F81">
        <w:rPr>
          <w:rFonts w:eastAsiaTheme="minorHAnsi"/>
          <w:sz w:val="28"/>
          <w:szCs w:val="28"/>
          <w:lang w:eastAsia="en-US"/>
        </w:rPr>
        <w:t>, осуществляющие производство вина, игристого вина (шампанского) из винограда, выращенного на виноградниках, принадлежащих им на праве собственности или на праве аренды</w:t>
      </w:r>
      <w:r w:rsidR="007114E8">
        <w:rPr>
          <w:rFonts w:eastAsiaTheme="minorHAnsi"/>
          <w:sz w:val="28"/>
          <w:szCs w:val="28"/>
          <w:lang w:eastAsia="en-US"/>
        </w:rPr>
        <w:t xml:space="preserve"> (далее – собственный виноград)</w:t>
      </w:r>
      <w:r w:rsidR="008F2F81" w:rsidRPr="008F2F81">
        <w:rPr>
          <w:rFonts w:eastAsiaTheme="minorHAnsi"/>
          <w:sz w:val="28"/>
          <w:szCs w:val="28"/>
          <w:lang w:eastAsia="en-US"/>
        </w:rPr>
        <w:t xml:space="preserve">, организации, осуществляющие производство только вина, игристого вина (шампанского) с защищенным </w:t>
      </w:r>
      <w:r w:rsidR="008F2F81" w:rsidRPr="008F2F81">
        <w:rPr>
          <w:rFonts w:eastAsiaTheme="minorHAnsi"/>
          <w:sz w:val="28"/>
          <w:szCs w:val="28"/>
          <w:lang w:eastAsia="en-US"/>
        </w:rPr>
        <w:t>географическим указанием, с защищенным наименованием места происхождения</w:t>
      </w:r>
      <w:r w:rsidR="008F2F81" w:rsidRPr="008F2F81">
        <w:rPr>
          <w:rFonts w:eastAsiaTheme="minorHAnsi"/>
          <w:sz w:val="28"/>
          <w:szCs w:val="28"/>
          <w:lang w:eastAsia="en-US"/>
        </w:rPr>
        <w:t>,»;</w:t>
      </w:r>
    </w:p>
    <w:p w:rsidR="00FB19BA" w:rsidRPr="008F2F81" w:rsidRDefault="008F2F81" w:rsidP="007114E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F2F81">
        <w:rPr>
          <w:rFonts w:eastAsiaTheme="minorHAnsi"/>
          <w:sz w:val="28"/>
          <w:szCs w:val="28"/>
          <w:lang w:eastAsia="en-US"/>
        </w:rPr>
        <w:t>е)</w:t>
      </w:r>
      <w:r w:rsidRPr="008F2F81">
        <w:rPr>
          <w:rFonts w:eastAsiaTheme="minorHAnsi"/>
          <w:sz w:val="28"/>
          <w:szCs w:val="28"/>
          <w:lang w:eastAsia="en-US"/>
        </w:rPr>
        <w:t> </w:t>
      </w:r>
      <w:r w:rsidRPr="008F2F81">
        <w:rPr>
          <w:rFonts w:eastAsiaTheme="minorHAnsi"/>
          <w:sz w:val="28"/>
          <w:szCs w:val="28"/>
          <w:lang w:eastAsia="en-US"/>
        </w:rPr>
        <w:t>дополнить пунктом 11.1 в следующей редакции:</w:t>
      </w:r>
    </w:p>
    <w:p w:rsidR="008F2F81" w:rsidRPr="00EA4DDF" w:rsidRDefault="008F2F81" w:rsidP="007114E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8F2F81">
        <w:rPr>
          <w:sz w:val="28"/>
          <w:szCs w:val="28"/>
        </w:rPr>
        <w:t>11.</w:t>
      </w:r>
      <w:r>
        <w:rPr>
          <w:sz w:val="28"/>
          <w:szCs w:val="28"/>
        </w:rPr>
        <w:t>1.</w:t>
      </w:r>
      <w:r w:rsidRPr="008F2F81">
        <w:rPr>
          <w:rFonts w:eastAsiaTheme="minorHAnsi"/>
          <w:sz w:val="28"/>
          <w:szCs w:val="28"/>
          <w:lang w:eastAsia="en-US"/>
        </w:rPr>
        <w:t> </w:t>
      </w:r>
      <w:r>
        <w:rPr>
          <w:rFonts w:eastAsiaTheme="minorHAnsi"/>
          <w:sz w:val="28"/>
          <w:szCs w:val="28"/>
          <w:lang w:eastAsia="en-US"/>
        </w:rPr>
        <w:t xml:space="preserve">Объем </w:t>
      </w:r>
      <w:r>
        <w:rPr>
          <w:sz w:val="28"/>
          <w:szCs w:val="28"/>
        </w:rPr>
        <w:t>собранного винограда и использованного для производства винодельческой продукции винограда</w:t>
      </w:r>
      <w:r w:rsidRPr="008F2F81">
        <w:rPr>
          <w:sz w:val="28"/>
          <w:szCs w:val="28"/>
        </w:rPr>
        <w:t xml:space="preserve"> фиксиру</w:t>
      </w:r>
      <w:r w:rsidR="00EA4DDF">
        <w:rPr>
          <w:sz w:val="28"/>
          <w:szCs w:val="28"/>
        </w:rPr>
        <w:t>е</w:t>
      </w:r>
      <w:r w:rsidRPr="008F2F81">
        <w:rPr>
          <w:sz w:val="28"/>
          <w:szCs w:val="28"/>
        </w:rPr>
        <w:t xml:space="preserve">тся </w:t>
      </w:r>
      <w:r>
        <w:rPr>
          <w:sz w:val="28"/>
          <w:szCs w:val="28"/>
        </w:rPr>
        <w:t xml:space="preserve">сельскохозяйственными товаропроизводителями, </w:t>
      </w:r>
      <w:r w:rsidRPr="008F2F81">
        <w:rPr>
          <w:rFonts w:eastAsiaTheme="minorHAnsi"/>
          <w:sz w:val="28"/>
          <w:szCs w:val="28"/>
          <w:lang w:eastAsia="en-US"/>
        </w:rPr>
        <w:t>организаци</w:t>
      </w:r>
      <w:r w:rsidR="00EA4DDF">
        <w:rPr>
          <w:rFonts w:eastAsiaTheme="minorHAnsi"/>
          <w:sz w:val="28"/>
          <w:szCs w:val="28"/>
          <w:lang w:eastAsia="en-US"/>
        </w:rPr>
        <w:t>ями</w:t>
      </w:r>
      <w:r w:rsidRPr="008F2F81">
        <w:rPr>
          <w:rFonts w:eastAsiaTheme="minorHAnsi"/>
          <w:sz w:val="28"/>
          <w:szCs w:val="28"/>
          <w:lang w:eastAsia="en-US"/>
        </w:rPr>
        <w:t xml:space="preserve">, </w:t>
      </w:r>
      <w:r w:rsidR="00EA4DDF" w:rsidRPr="005116CC">
        <w:rPr>
          <w:rFonts w:eastAsiaTheme="minorHAnsi"/>
          <w:sz w:val="28"/>
          <w:szCs w:val="28"/>
          <w:lang w:eastAsia="en-US"/>
        </w:rPr>
        <w:t>не признаваемы</w:t>
      </w:r>
      <w:r w:rsidR="00EA4DDF">
        <w:rPr>
          <w:rFonts w:eastAsiaTheme="minorHAnsi"/>
          <w:sz w:val="28"/>
          <w:szCs w:val="28"/>
          <w:lang w:eastAsia="en-US"/>
        </w:rPr>
        <w:t>ми</w:t>
      </w:r>
      <w:r w:rsidR="00EA4DDF" w:rsidRPr="005116CC">
        <w:rPr>
          <w:rFonts w:eastAsiaTheme="minorHAnsi"/>
          <w:sz w:val="28"/>
          <w:szCs w:val="28"/>
          <w:lang w:eastAsia="en-US"/>
        </w:rPr>
        <w:t xml:space="preserve"> сельскохозяйственными </w:t>
      </w:r>
      <w:r w:rsidR="00EA4DDF">
        <w:rPr>
          <w:rFonts w:eastAsiaTheme="minorHAnsi"/>
          <w:sz w:val="28"/>
          <w:szCs w:val="28"/>
          <w:lang w:eastAsia="en-US"/>
        </w:rPr>
        <w:t>товаропроизводителями</w:t>
      </w:r>
      <w:r w:rsidR="00EA4DDF">
        <w:rPr>
          <w:rFonts w:eastAsiaTheme="minorHAnsi"/>
          <w:sz w:val="28"/>
          <w:szCs w:val="28"/>
          <w:lang w:eastAsia="en-US"/>
        </w:rPr>
        <w:t xml:space="preserve">, </w:t>
      </w:r>
      <w:r w:rsidRPr="008F2F81">
        <w:rPr>
          <w:sz w:val="28"/>
          <w:szCs w:val="28"/>
        </w:rPr>
        <w:t xml:space="preserve">в журнале учета объема </w:t>
      </w:r>
      <w:r w:rsidR="00EA4DDF">
        <w:rPr>
          <w:sz w:val="28"/>
          <w:szCs w:val="28"/>
        </w:rPr>
        <w:t xml:space="preserve">собранного </w:t>
      </w:r>
      <w:r w:rsidR="00EA4DDF" w:rsidRPr="00EA4DDF">
        <w:rPr>
          <w:sz w:val="28"/>
          <w:szCs w:val="28"/>
        </w:rPr>
        <w:t>винограда и использованного для производства винодельческой продукции винограда</w:t>
      </w:r>
      <w:r w:rsidRPr="00EA4DDF">
        <w:rPr>
          <w:sz w:val="28"/>
          <w:szCs w:val="28"/>
        </w:rPr>
        <w:t>.</w:t>
      </w:r>
    </w:p>
    <w:p w:rsidR="008F2F81" w:rsidRPr="00EA4DDF" w:rsidRDefault="008F2F81" w:rsidP="007114E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hyperlink r:id="rId8" w:history="1">
        <w:r w:rsidRPr="00EA4DDF">
          <w:rPr>
            <w:sz w:val="28"/>
            <w:szCs w:val="28"/>
          </w:rPr>
          <w:t>Форма</w:t>
        </w:r>
      </w:hyperlink>
      <w:r w:rsidRPr="00EA4DDF">
        <w:rPr>
          <w:sz w:val="28"/>
          <w:szCs w:val="28"/>
        </w:rPr>
        <w:t xml:space="preserve"> журнала учета объема </w:t>
      </w:r>
      <w:r w:rsidR="00EA4DDF" w:rsidRPr="00EA4DDF">
        <w:rPr>
          <w:sz w:val="28"/>
          <w:szCs w:val="28"/>
        </w:rPr>
        <w:t>собранного винограда и использованного для производства винодельческой продукции винограда</w:t>
      </w:r>
      <w:r w:rsidR="00EA4DDF" w:rsidRPr="00EA4DDF">
        <w:rPr>
          <w:sz w:val="28"/>
          <w:szCs w:val="28"/>
        </w:rPr>
        <w:t xml:space="preserve"> </w:t>
      </w:r>
      <w:r w:rsidRPr="00EA4DDF">
        <w:rPr>
          <w:sz w:val="28"/>
          <w:szCs w:val="28"/>
        </w:rPr>
        <w:t xml:space="preserve">и </w:t>
      </w:r>
      <w:hyperlink r:id="rId9" w:history="1">
        <w:r w:rsidRPr="00EA4DDF">
          <w:rPr>
            <w:sz w:val="28"/>
            <w:szCs w:val="28"/>
          </w:rPr>
          <w:t>порядок</w:t>
        </w:r>
      </w:hyperlink>
      <w:r w:rsidRPr="00EA4DDF">
        <w:rPr>
          <w:sz w:val="28"/>
          <w:szCs w:val="28"/>
        </w:rPr>
        <w:t xml:space="preserve"> его заполнения устанавливаются </w:t>
      </w:r>
      <w:r w:rsidR="00EA4DDF" w:rsidRPr="00EA4DDF">
        <w:rPr>
          <w:sz w:val="28"/>
          <w:szCs w:val="28"/>
        </w:rPr>
        <w:t>Министерством сельского хозяйства Российской Федерации</w:t>
      </w:r>
      <w:proofErr w:type="gramStart"/>
      <w:r w:rsidRPr="00EA4DDF">
        <w:rPr>
          <w:sz w:val="28"/>
          <w:szCs w:val="28"/>
        </w:rPr>
        <w:t>.</w:t>
      </w:r>
      <w:r w:rsidR="00EA4DDF" w:rsidRPr="00EA4DDF">
        <w:rPr>
          <w:sz w:val="28"/>
          <w:szCs w:val="28"/>
        </w:rPr>
        <w:t>»;</w:t>
      </w:r>
      <w:proofErr w:type="gramEnd"/>
    </w:p>
    <w:p w:rsidR="00EA4DDF" w:rsidRPr="00EA4DDF" w:rsidRDefault="00EA4DDF" w:rsidP="007114E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EA4DDF">
        <w:rPr>
          <w:sz w:val="28"/>
          <w:szCs w:val="28"/>
        </w:rPr>
        <w:t>ж)</w:t>
      </w:r>
      <w:r w:rsidRPr="00EA4DDF">
        <w:rPr>
          <w:rFonts w:eastAsiaTheme="minorHAnsi"/>
          <w:sz w:val="28"/>
          <w:szCs w:val="28"/>
          <w:lang w:eastAsia="en-US"/>
        </w:rPr>
        <w:t> </w:t>
      </w:r>
      <w:r w:rsidRPr="00EA4DDF">
        <w:rPr>
          <w:sz w:val="28"/>
          <w:szCs w:val="28"/>
        </w:rPr>
        <w:t>пункт 13 дополнить абзацем следующего содержания:</w:t>
      </w:r>
    </w:p>
    <w:p w:rsidR="007114E8" w:rsidRDefault="00EA4DDF" w:rsidP="007114E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EA4DDF">
        <w:rPr>
          <w:sz w:val="28"/>
          <w:szCs w:val="28"/>
        </w:rPr>
        <w:t>13.</w:t>
      </w:r>
      <w:r w:rsidRPr="00EA4DDF">
        <w:rPr>
          <w:rFonts w:eastAsiaTheme="minorHAnsi"/>
          <w:sz w:val="28"/>
          <w:szCs w:val="28"/>
          <w:lang w:eastAsia="en-US"/>
        </w:rPr>
        <w:t> </w:t>
      </w:r>
      <w:proofErr w:type="gramStart"/>
      <w:r w:rsidRPr="00EA4DDF">
        <w:rPr>
          <w:sz w:val="28"/>
          <w:szCs w:val="28"/>
        </w:rPr>
        <w:t>Информация, зафиксированная в журнал</w:t>
      </w:r>
      <w:r>
        <w:rPr>
          <w:sz w:val="28"/>
          <w:szCs w:val="28"/>
        </w:rPr>
        <w:t>е</w:t>
      </w:r>
      <w:r w:rsidRPr="00EA4DDF">
        <w:rPr>
          <w:sz w:val="28"/>
          <w:szCs w:val="28"/>
        </w:rPr>
        <w:t>, указанн</w:t>
      </w:r>
      <w:r w:rsidR="007114E8">
        <w:rPr>
          <w:sz w:val="28"/>
          <w:szCs w:val="28"/>
        </w:rPr>
        <w:t>ом</w:t>
      </w:r>
      <w:r w:rsidRPr="00EA4DDF">
        <w:rPr>
          <w:sz w:val="28"/>
          <w:szCs w:val="28"/>
        </w:rPr>
        <w:t xml:space="preserve"> в </w:t>
      </w:r>
      <w:hyperlink r:id="rId10" w:history="1">
        <w:r w:rsidRPr="00EA4DDF">
          <w:rPr>
            <w:sz w:val="28"/>
            <w:szCs w:val="28"/>
          </w:rPr>
          <w:t>пункте 11</w:t>
        </w:r>
      </w:hyperlink>
      <w:r w:rsidR="007114E8">
        <w:rPr>
          <w:sz w:val="28"/>
          <w:szCs w:val="28"/>
        </w:rPr>
        <w:t>.1</w:t>
      </w:r>
      <w:r w:rsidRPr="00EA4DDF">
        <w:rPr>
          <w:sz w:val="28"/>
          <w:szCs w:val="28"/>
        </w:rPr>
        <w:t xml:space="preserve"> настоящих Правил, используется </w:t>
      </w:r>
      <w:r w:rsidR="007114E8">
        <w:rPr>
          <w:rFonts w:eastAsiaTheme="minorHAnsi"/>
          <w:sz w:val="28"/>
          <w:szCs w:val="28"/>
          <w:lang w:eastAsia="en-US"/>
        </w:rPr>
        <w:t>сельскохозяйственны</w:t>
      </w:r>
      <w:r w:rsidR="007114E8">
        <w:rPr>
          <w:rFonts w:eastAsiaTheme="minorHAnsi"/>
          <w:sz w:val="28"/>
          <w:szCs w:val="28"/>
          <w:lang w:eastAsia="en-US"/>
        </w:rPr>
        <w:t>ми</w:t>
      </w:r>
      <w:r w:rsidR="007114E8">
        <w:rPr>
          <w:rFonts w:eastAsiaTheme="minorHAnsi"/>
          <w:sz w:val="28"/>
          <w:szCs w:val="28"/>
          <w:lang w:eastAsia="en-US"/>
        </w:rPr>
        <w:t xml:space="preserve"> товаропроизводител</w:t>
      </w:r>
      <w:r w:rsidR="007114E8">
        <w:rPr>
          <w:rFonts w:eastAsiaTheme="minorHAnsi"/>
          <w:sz w:val="28"/>
          <w:szCs w:val="28"/>
          <w:lang w:eastAsia="en-US"/>
        </w:rPr>
        <w:t>ями</w:t>
      </w:r>
      <w:r w:rsidR="007114E8">
        <w:rPr>
          <w:rFonts w:eastAsiaTheme="minorHAnsi"/>
          <w:sz w:val="28"/>
          <w:szCs w:val="28"/>
          <w:lang w:eastAsia="en-US"/>
        </w:rPr>
        <w:t>, осуществляющи</w:t>
      </w:r>
      <w:r w:rsidR="007114E8">
        <w:rPr>
          <w:rFonts w:eastAsiaTheme="minorHAnsi"/>
          <w:sz w:val="28"/>
          <w:szCs w:val="28"/>
          <w:lang w:eastAsia="en-US"/>
        </w:rPr>
        <w:t>ми</w:t>
      </w:r>
      <w:r w:rsidR="007114E8">
        <w:rPr>
          <w:rFonts w:eastAsiaTheme="minorHAnsi"/>
          <w:sz w:val="28"/>
          <w:szCs w:val="28"/>
          <w:lang w:eastAsia="en-US"/>
        </w:rPr>
        <w:t xml:space="preserve"> производство вина, игристого вина (шампанского) из </w:t>
      </w:r>
      <w:r w:rsidR="007114E8">
        <w:rPr>
          <w:rFonts w:eastAsiaTheme="minorHAnsi"/>
          <w:sz w:val="28"/>
          <w:szCs w:val="28"/>
          <w:lang w:eastAsia="en-US"/>
        </w:rPr>
        <w:t xml:space="preserve">собственного </w:t>
      </w:r>
      <w:r w:rsidR="007114E8">
        <w:rPr>
          <w:rFonts w:eastAsiaTheme="minorHAnsi"/>
          <w:sz w:val="28"/>
          <w:szCs w:val="28"/>
          <w:lang w:eastAsia="en-US"/>
        </w:rPr>
        <w:t xml:space="preserve">винограда, </w:t>
      </w:r>
      <w:r w:rsidR="007114E8" w:rsidRPr="008F2F81">
        <w:rPr>
          <w:rFonts w:eastAsiaTheme="minorHAnsi"/>
          <w:sz w:val="28"/>
          <w:szCs w:val="28"/>
          <w:lang w:eastAsia="en-US"/>
        </w:rPr>
        <w:t>организаци</w:t>
      </w:r>
      <w:r w:rsidR="007114E8">
        <w:rPr>
          <w:rFonts w:eastAsiaTheme="minorHAnsi"/>
          <w:sz w:val="28"/>
          <w:szCs w:val="28"/>
          <w:lang w:eastAsia="en-US"/>
        </w:rPr>
        <w:t>ями</w:t>
      </w:r>
      <w:r w:rsidR="007114E8" w:rsidRPr="008F2F81">
        <w:rPr>
          <w:rFonts w:eastAsiaTheme="minorHAnsi"/>
          <w:sz w:val="28"/>
          <w:szCs w:val="28"/>
          <w:lang w:eastAsia="en-US"/>
        </w:rPr>
        <w:t>, осуществляющи</w:t>
      </w:r>
      <w:r w:rsidR="007114E8">
        <w:rPr>
          <w:rFonts w:eastAsiaTheme="minorHAnsi"/>
          <w:sz w:val="28"/>
          <w:szCs w:val="28"/>
          <w:lang w:eastAsia="en-US"/>
        </w:rPr>
        <w:t>ми</w:t>
      </w:r>
      <w:r w:rsidR="007114E8" w:rsidRPr="008F2F81">
        <w:rPr>
          <w:rFonts w:eastAsiaTheme="minorHAnsi"/>
          <w:sz w:val="28"/>
          <w:szCs w:val="28"/>
          <w:lang w:eastAsia="en-US"/>
        </w:rPr>
        <w:t xml:space="preserve"> производство </w:t>
      </w:r>
      <w:r w:rsidR="003D499E">
        <w:rPr>
          <w:rFonts w:eastAsiaTheme="minorHAnsi"/>
          <w:sz w:val="28"/>
          <w:szCs w:val="28"/>
          <w:lang w:eastAsia="en-US"/>
        </w:rPr>
        <w:t>винодельческой продукции</w:t>
      </w:r>
      <w:r w:rsidR="007114E8" w:rsidRPr="008F2F81">
        <w:rPr>
          <w:rFonts w:eastAsiaTheme="minorHAnsi"/>
          <w:sz w:val="28"/>
          <w:szCs w:val="28"/>
          <w:lang w:eastAsia="en-US"/>
        </w:rPr>
        <w:t xml:space="preserve"> с защищенным географическим указанием, с защищенным наименованием места происхождения</w:t>
      </w:r>
      <w:r w:rsidR="003D499E">
        <w:rPr>
          <w:rFonts w:eastAsiaTheme="minorHAnsi"/>
          <w:sz w:val="28"/>
          <w:szCs w:val="28"/>
          <w:lang w:eastAsia="en-US"/>
        </w:rPr>
        <w:t xml:space="preserve"> и полным циклом производства дистиллятов</w:t>
      </w:r>
      <w:r w:rsidRPr="00EA4DDF">
        <w:rPr>
          <w:sz w:val="28"/>
          <w:szCs w:val="28"/>
        </w:rPr>
        <w:t xml:space="preserve">, при заполнении деклараций </w:t>
      </w:r>
      <w:r w:rsidR="007114E8">
        <w:rPr>
          <w:sz w:val="28"/>
          <w:szCs w:val="28"/>
        </w:rPr>
        <w:t>об объеме собранного винограда и использованного для производства винодельческой продукции винограда</w:t>
      </w:r>
      <w:r w:rsidR="007114E8">
        <w:rPr>
          <w:sz w:val="28"/>
          <w:szCs w:val="28"/>
        </w:rPr>
        <w:t xml:space="preserve">.». </w:t>
      </w:r>
      <w:proofErr w:type="gramEnd"/>
    </w:p>
    <w:p w:rsidR="007114E8" w:rsidRDefault="007114E8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114E8" w:rsidRDefault="007114E8" w:rsidP="007114E8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7114E8" w:rsidRDefault="007114E8" w:rsidP="007114E8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к п</w:t>
      </w:r>
      <w:r>
        <w:rPr>
          <w:sz w:val="28"/>
          <w:szCs w:val="28"/>
        </w:rPr>
        <w:t>роект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 постановления Правительства Российской Федерации</w:t>
      </w:r>
    </w:p>
    <w:p w:rsidR="007114E8" w:rsidRDefault="007114E8" w:rsidP="007114E8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443558">
        <w:rPr>
          <w:sz w:val="28"/>
          <w:szCs w:val="28"/>
        </w:rPr>
        <w:t>О</w:t>
      </w:r>
      <w:r w:rsidRPr="00A012A7">
        <w:rPr>
          <w:rFonts w:eastAsiaTheme="minorHAnsi"/>
          <w:sz w:val="28"/>
          <w:szCs w:val="28"/>
          <w:lang w:eastAsia="en-US"/>
        </w:rPr>
        <w:t> </w:t>
      </w:r>
      <w:r>
        <w:rPr>
          <w:sz w:val="28"/>
          <w:szCs w:val="28"/>
        </w:rPr>
        <w:t xml:space="preserve">внесении изменений в постановление Правительства </w:t>
      </w:r>
    </w:p>
    <w:p w:rsidR="007114E8" w:rsidRDefault="007114E8" w:rsidP="007114E8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Российской Федерации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от 19</w:t>
      </w:r>
      <w:r w:rsidRPr="00A012A7">
        <w:rPr>
          <w:rFonts w:eastAsiaTheme="minorHAnsi"/>
          <w:sz w:val="28"/>
          <w:szCs w:val="28"/>
          <w:lang w:eastAsia="en-US"/>
        </w:rPr>
        <w:t> </w:t>
      </w:r>
      <w:r>
        <w:rPr>
          <w:sz w:val="28"/>
          <w:szCs w:val="28"/>
        </w:rPr>
        <w:t>июня 2006</w:t>
      </w:r>
      <w:r w:rsidRPr="00A012A7">
        <w:rPr>
          <w:rFonts w:eastAsiaTheme="minorHAnsi"/>
          <w:sz w:val="28"/>
          <w:szCs w:val="28"/>
          <w:lang w:eastAsia="en-US"/>
        </w:rPr>
        <w:t> </w:t>
      </w:r>
      <w:r>
        <w:rPr>
          <w:sz w:val="28"/>
          <w:szCs w:val="28"/>
        </w:rPr>
        <w:t>г. №</w:t>
      </w:r>
      <w:r w:rsidRPr="00A012A7">
        <w:rPr>
          <w:rFonts w:eastAsiaTheme="minorHAnsi"/>
          <w:sz w:val="28"/>
          <w:szCs w:val="28"/>
          <w:lang w:eastAsia="en-US"/>
        </w:rPr>
        <w:t> </w:t>
      </w:r>
      <w:r>
        <w:rPr>
          <w:sz w:val="28"/>
          <w:szCs w:val="28"/>
        </w:rPr>
        <w:t>380 «Об</w:t>
      </w:r>
      <w:r w:rsidRPr="00A012A7">
        <w:rPr>
          <w:rFonts w:eastAsiaTheme="minorHAnsi"/>
          <w:sz w:val="28"/>
          <w:szCs w:val="28"/>
          <w:lang w:eastAsia="en-US"/>
        </w:rPr>
        <w:t> </w:t>
      </w:r>
      <w:r>
        <w:rPr>
          <w:sz w:val="28"/>
          <w:szCs w:val="28"/>
        </w:rPr>
        <w:t xml:space="preserve">учете </w:t>
      </w:r>
    </w:p>
    <w:p w:rsidR="007114E8" w:rsidRDefault="007114E8" w:rsidP="007114E8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объема производства, оборота и (или) использования этилового </w:t>
      </w:r>
    </w:p>
    <w:p w:rsidR="007114E8" w:rsidRDefault="007114E8" w:rsidP="007114E8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спирта, алкогольной и спиртосодержащей продукции, а также </w:t>
      </w:r>
    </w:p>
    <w:p w:rsidR="007114E8" w:rsidRDefault="007114E8" w:rsidP="007114E8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учете</w:t>
      </w:r>
      <w:proofErr w:type="gramEnd"/>
      <w:r>
        <w:rPr>
          <w:sz w:val="28"/>
          <w:szCs w:val="28"/>
        </w:rPr>
        <w:t xml:space="preserve"> использования производственных мощностей»</w:t>
      </w:r>
    </w:p>
    <w:p w:rsidR="007114E8" w:rsidRDefault="007114E8" w:rsidP="007114E8">
      <w:pPr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</w:p>
    <w:p w:rsidR="007114E8" w:rsidRDefault="007114E8" w:rsidP="007114E8">
      <w:pPr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</w:p>
    <w:p w:rsidR="007114E8" w:rsidRPr="009773CB" w:rsidRDefault="007114E8" w:rsidP="007114E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Проект постановления Правительства Российской Федерации «</w:t>
      </w:r>
      <w:r w:rsidRPr="00443558">
        <w:rPr>
          <w:sz w:val="28"/>
          <w:szCs w:val="28"/>
        </w:rPr>
        <w:t>О</w:t>
      </w:r>
      <w:r w:rsidRPr="00A012A7">
        <w:rPr>
          <w:rFonts w:eastAsiaTheme="minorHAnsi"/>
          <w:sz w:val="28"/>
          <w:szCs w:val="28"/>
          <w:lang w:eastAsia="en-US"/>
        </w:rPr>
        <w:t> </w:t>
      </w:r>
      <w:r>
        <w:rPr>
          <w:sz w:val="28"/>
          <w:szCs w:val="28"/>
        </w:rPr>
        <w:t>внесении изменений в постановление Правительства Российской Федерации от 19</w:t>
      </w:r>
      <w:r w:rsidRPr="00A012A7">
        <w:rPr>
          <w:rFonts w:eastAsiaTheme="minorHAnsi"/>
          <w:sz w:val="28"/>
          <w:szCs w:val="28"/>
          <w:lang w:eastAsia="en-US"/>
        </w:rPr>
        <w:t> </w:t>
      </w:r>
      <w:r>
        <w:rPr>
          <w:sz w:val="28"/>
          <w:szCs w:val="28"/>
        </w:rPr>
        <w:t>июня 2006</w:t>
      </w:r>
      <w:r w:rsidRPr="00A012A7">
        <w:rPr>
          <w:rFonts w:eastAsiaTheme="minorHAnsi"/>
          <w:sz w:val="28"/>
          <w:szCs w:val="28"/>
          <w:lang w:eastAsia="en-US"/>
        </w:rPr>
        <w:t> </w:t>
      </w:r>
      <w:r>
        <w:rPr>
          <w:sz w:val="28"/>
          <w:szCs w:val="28"/>
        </w:rPr>
        <w:t>г. №</w:t>
      </w:r>
      <w:r w:rsidRPr="00A012A7">
        <w:rPr>
          <w:rFonts w:eastAsiaTheme="minorHAnsi"/>
          <w:sz w:val="28"/>
          <w:szCs w:val="28"/>
          <w:lang w:eastAsia="en-US"/>
        </w:rPr>
        <w:t> </w:t>
      </w:r>
      <w:r>
        <w:rPr>
          <w:sz w:val="28"/>
          <w:szCs w:val="28"/>
        </w:rPr>
        <w:t>380 «Об</w:t>
      </w:r>
      <w:r w:rsidRPr="00A012A7">
        <w:rPr>
          <w:rFonts w:eastAsiaTheme="minorHAnsi"/>
          <w:sz w:val="28"/>
          <w:szCs w:val="28"/>
          <w:lang w:eastAsia="en-US"/>
        </w:rPr>
        <w:t> </w:t>
      </w:r>
      <w:r>
        <w:rPr>
          <w:sz w:val="28"/>
          <w:szCs w:val="28"/>
        </w:rPr>
        <w:t>учете объема производства, оборота и (или) использования этилового спирта, алкогольной и спиртосодержащей продукции, а также учете использования производственных мощностей» (далее – проект постановления) разработан Минсельхозом России в соответствии с поручением Заместителя Председателя Правительства Российской Федерации А.Г.</w:t>
      </w:r>
      <w:r w:rsidRPr="00A012A7">
        <w:rPr>
          <w:rFonts w:eastAsiaTheme="minorHAnsi"/>
          <w:sz w:val="28"/>
          <w:szCs w:val="28"/>
          <w:lang w:eastAsia="en-US"/>
        </w:rPr>
        <w:t> </w:t>
      </w:r>
      <w:proofErr w:type="spellStart"/>
      <w:r>
        <w:rPr>
          <w:sz w:val="28"/>
          <w:szCs w:val="28"/>
        </w:rPr>
        <w:t>Хлопонина</w:t>
      </w:r>
      <w:proofErr w:type="spellEnd"/>
      <w:r>
        <w:rPr>
          <w:sz w:val="28"/>
          <w:szCs w:val="28"/>
        </w:rPr>
        <w:t xml:space="preserve"> от 17 февраля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2015</w:t>
      </w:r>
      <w:r w:rsidRPr="00A012A7">
        <w:rPr>
          <w:rFonts w:eastAsiaTheme="minorHAnsi"/>
          <w:sz w:val="28"/>
          <w:szCs w:val="28"/>
          <w:lang w:eastAsia="en-US"/>
        </w:rPr>
        <w:t> </w:t>
      </w:r>
      <w:r>
        <w:rPr>
          <w:sz w:val="28"/>
          <w:szCs w:val="28"/>
        </w:rPr>
        <w:t>г. №</w:t>
      </w:r>
      <w:r w:rsidRPr="00A012A7">
        <w:rPr>
          <w:rFonts w:eastAsiaTheme="minorHAnsi"/>
          <w:sz w:val="28"/>
          <w:szCs w:val="28"/>
          <w:lang w:eastAsia="en-US"/>
        </w:rPr>
        <w:t> </w:t>
      </w:r>
      <w:r>
        <w:rPr>
          <w:sz w:val="28"/>
          <w:szCs w:val="28"/>
        </w:rPr>
        <w:t>АХ-П11-940 о</w:t>
      </w:r>
      <w:r w:rsidRPr="00A012A7">
        <w:rPr>
          <w:rFonts w:eastAsiaTheme="minorHAnsi"/>
          <w:sz w:val="28"/>
          <w:szCs w:val="28"/>
          <w:lang w:eastAsia="en-US"/>
        </w:rPr>
        <w:t> </w:t>
      </w:r>
      <w:r>
        <w:rPr>
          <w:sz w:val="28"/>
          <w:szCs w:val="28"/>
        </w:rPr>
        <w:t>подготовке и внесении в Правительство Российской Федерации проектов актов Правительства Российской Федерации, необходимых для реализации норм Федерального закона от 31 декабря 2014</w:t>
      </w:r>
      <w:r w:rsidRPr="00A012A7">
        <w:rPr>
          <w:rFonts w:eastAsiaTheme="minorHAnsi"/>
          <w:sz w:val="28"/>
          <w:szCs w:val="28"/>
          <w:lang w:eastAsia="en-US"/>
        </w:rPr>
        <w:t> </w:t>
      </w:r>
      <w:r>
        <w:rPr>
          <w:sz w:val="28"/>
          <w:szCs w:val="28"/>
        </w:rPr>
        <w:t>г. №</w:t>
      </w:r>
      <w:r w:rsidRPr="00A012A7">
        <w:rPr>
          <w:rFonts w:eastAsiaTheme="minorHAnsi"/>
          <w:sz w:val="28"/>
          <w:szCs w:val="28"/>
          <w:lang w:eastAsia="en-US"/>
        </w:rPr>
        <w:t> </w:t>
      </w:r>
      <w:r>
        <w:rPr>
          <w:sz w:val="28"/>
          <w:szCs w:val="28"/>
        </w:rPr>
        <w:t>490-ФЗ «О</w:t>
      </w:r>
      <w:r w:rsidRPr="00A012A7">
        <w:rPr>
          <w:rFonts w:eastAsiaTheme="minorHAnsi"/>
          <w:sz w:val="28"/>
          <w:szCs w:val="28"/>
          <w:lang w:eastAsia="en-US"/>
        </w:rPr>
        <w:t> </w:t>
      </w:r>
      <w:r>
        <w:rPr>
          <w:sz w:val="28"/>
          <w:szCs w:val="28"/>
        </w:rPr>
        <w:t>внесении изменений в Федеральный закон «О государственном регулировании производства и оборота этилового спирта</w:t>
      </w:r>
      <w:r w:rsidRPr="009773CB">
        <w:rPr>
          <w:sz w:val="28"/>
          <w:szCs w:val="28"/>
        </w:rPr>
        <w:t>, алкогольной и спиртосодержащей продукции и об ограничении потребления (распития) алкогольной продукции» и внесении изменений в отдельные законодательные акты</w:t>
      </w:r>
      <w:proofErr w:type="gramEnd"/>
      <w:r w:rsidRPr="009773CB">
        <w:rPr>
          <w:sz w:val="28"/>
          <w:szCs w:val="28"/>
        </w:rPr>
        <w:t xml:space="preserve"> Российской Федерации»</w:t>
      </w:r>
      <w:r>
        <w:rPr>
          <w:sz w:val="28"/>
          <w:szCs w:val="28"/>
        </w:rPr>
        <w:t xml:space="preserve"> (далее – Федеральный закон № 490-ФЗ)</w:t>
      </w:r>
      <w:r w:rsidRPr="009773CB">
        <w:rPr>
          <w:sz w:val="28"/>
          <w:szCs w:val="28"/>
        </w:rPr>
        <w:t>.</w:t>
      </w:r>
    </w:p>
    <w:p w:rsidR="007114E8" w:rsidRPr="009773CB" w:rsidRDefault="007114E8" w:rsidP="007114E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9773CB">
        <w:rPr>
          <w:sz w:val="28"/>
          <w:szCs w:val="28"/>
        </w:rPr>
        <w:t xml:space="preserve">Проектом постановления предусматривается порядок </w:t>
      </w:r>
      <w:r>
        <w:rPr>
          <w:sz w:val="28"/>
          <w:szCs w:val="28"/>
        </w:rPr>
        <w:t>учета</w:t>
      </w:r>
      <w:r w:rsidRPr="009773CB">
        <w:rPr>
          <w:sz w:val="28"/>
          <w:szCs w:val="28"/>
        </w:rPr>
        <w:t xml:space="preserve"> объема собранного и использованного для производства винодельческой продукции винограда в соответствии с абзацем 11 статьи 5, абзацем 3 пункта 1 статьи 6, абзацами 4, 5, 6 пункта 1 статьи 14 Федеральн</w:t>
      </w:r>
      <w:r>
        <w:rPr>
          <w:sz w:val="28"/>
          <w:szCs w:val="28"/>
        </w:rPr>
        <w:t>ого</w:t>
      </w:r>
      <w:r w:rsidRPr="009773CB">
        <w:rPr>
          <w:sz w:val="28"/>
          <w:szCs w:val="28"/>
        </w:rPr>
        <w:t xml:space="preserve"> </w:t>
      </w:r>
      <w:hyperlink r:id="rId11" w:history="1">
        <w:proofErr w:type="gramStart"/>
        <w:r w:rsidRPr="009773CB">
          <w:rPr>
            <w:sz w:val="28"/>
            <w:szCs w:val="28"/>
          </w:rPr>
          <w:t>закон</w:t>
        </w:r>
        <w:proofErr w:type="gramEnd"/>
      </w:hyperlink>
      <w:r>
        <w:rPr>
          <w:sz w:val="28"/>
          <w:szCs w:val="28"/>
        </w:rPr>
        <w:t>а</w:t>
      </w:r>
      <w:r w:rsidRPr="009773CB">
        <w:rPr>
          <w:sz w:val="28"/>
          <w:szCs w:val="28"/>
        </w:rPr>
        <w:t xml:space="preserve"> от</w:t>
      </w:r>
      <w:r w:rsidRPr="00A012A7">
        <w:rPr>
          <w:rFonts w:eastAsiaTheme="minorHAnsi"/>
          <w:sz w:val="28"/>
          <w:szCs w:val="28"/>
          <w:lang w:eastAsia="en-US"/>
        </w:rPr>
        <w:t> </w:t>
      </w:r>
      <w:r w:rsidRPr="009773CB">
        <w:rPr>
          <w:sz w:val="28"/>
          <w:szCs w:val="28"/>
        </w:rPr>
        <w:t>22</w:t>
      </w:r>
      <w:r w:rsidRPr="00A012A7">
        <w:rPr>
          <w:rFonts w:eastAsiaTheme="minorHAnsi"/>
          <w:sz w:val="28"/>
          <w:szCs w:val="28"/>
          <w:lang w:eastAsia="en-US"/>
        </w:rPr>
        <w:t> </w:t>
      </w:r>
      <w:r w:rsidRPr="009773CB">
        <w:rPr>
          <w:sz w:val="28"/>
          <w:szCs w:val="28"/>
        </w:rPr>
        <w:t>ноября 1995</w:t>
      </w:r>
      <w:r w:rsidRPr="00A012A7">
        <w:rPr>
          <w:rFonts w:eastAsiaTheme="minorHAnsi"/>
          <w:sz w:val="28"/>
          <w:szCs w:val="28"/>
          <w:lang w:eastAsia="en-US"/>
        </w:rPr>
        <w:t> </w:t>
      </w:r>
      <w:r w:rsidRPr="009773CB">
        <w:rPr>
          <w:sz w:val="28"/>
          <w:szCs w:val="28"/>
        </w:rPr>
        <w:t>г</w:t>
      </w:r>
      <w:r>
        <w:rPr>
          <w:sz w:val="28"/>
          <w:szCs w:val="28"/>
        </w:rPr>
        <w:t>.</w:t>
      </w:r>
      <w:r w:rsidRPr="009773CB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A012A7">
        <w:rPr>
          <w:rFonts w:eastAsiaTheme="minorHAnsi"/>
          <w:sz w:val="28"/>
          <w:szCs w:val="28"/>
          <w:lang w:eastAsia="en-US"/>
        </w:rPr>
        <w:t> </w:t>
      </w:r>
      <w:r>
        <w:rPr>
          <w:sz w:val="28"/>
          <w:szCs w:val="28"/>
        </w:rPr>
        <w:t>171-ФЗ «</w:t>
      </w:r>
      <w:r w:rsidRPr="009773CB">
        <w:rPr>
          <w:sz w:val="28"/>
          <w:szCs w:val="28"/>
        </w:rPr>
        <w:t>О</w:t>
      </w:r>
      <w:r w:rsidRPr="00A012A7">
        <w:rPr>
          <w:rFonts w:eastAsiaTheme="minorHAnsi"/>
          <w:sz w:val="28"/>
          <w:szCs w:val="28"/>
          <w:lang w:eastAsia="en-US"/>
        </w:rPr>
        <w:t> </w:t>
      </w:r>
      <w:r w:rsidRPr="009773CB">
        <w:rPr>
          <w:sz w:val="28"/>
          <w:szCs w:val="28"/>
        </w:rPr>
        <w:t>государственном регулировании производства и оборота этилового спирта, алкогольной и спиртосодержащей продукции и об ограничении потребления (</w:t>
      </w:r>
      <w:r>
        <w:rPr>
          <w:sz w:val="28"/>
          <w:szCs w:val="28"/>
        </w:rPr>
        <w:t>распития) алкогольной продукции» в редакции Федерального закона №</w:t>
      </w:r>
      <w:r w:rsidRPr="00A012A7">
        <w:rPr>
          <w:rFonts w:eastAsiaTheme="minorHAnsi"/>
          <w:sz w:val="28"/>
          <w:szCs w:val="28"/>
          <w:lang w:eastAsia="en-US"/>
        </w:rPr>
        <w:t> </w:t>
      </w:r>
      <w:r>
        <w:rPr>
          <w:sz w:val="28"/>
          <w:szCs w:val="28"/>
        </w:rPr>
        <w:t>490-ФЗ.</w:t>
      </w:r>
    </w:p>
    <w:p w:rsidR="007114E8" w:rsidRPr="009773CB" w:rsidRDefault="007114E8" w:rsidP="007114E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Учитывая, что указанный нормы вступают в силу с 1 июня 2015</w:t>
      </w:r>
      <w:r w:rsidRPr="00A012A7">
        <w:rPr>
          <w:rFonts w:eastAsiaTheme="minorHAnsi"/>
          <w:sz w:val="28"/>
          <w:szCs w:val="28"/>
          <w:lang w:eastAsia="en-US"/>
        </w:rPr>
        <w:t> </w:t>
      </w:r>
      <w:r>
        <w:rPr>
          <w:sz w:val="28"/>
          <w:szCs w:val="28"/>
        </w:rPr>
        <w:t xml:space="preserve">г., проектом постановления предусматривается аналогичная дата вступления в силу изменений в постановление Правительства Российской Федерации </w:t>
      </w:r>
      <w:r w:rsidR="00995FB9">
        <w:rPr>
          <w:sz w:val="28"/>
          <w:szCs w:val="28"/>
        </w:rPr>
        <w:t>от 19</w:t>
      </w:r>
      <w:r w:rsidR="00995FB9" w:rsidRPr="00A012A7">
        <w:rPr>
          <w:rFonts w:eastAsiaTheme="minorHAnsi"/>
          <w:sz w:val="28"/>
          <w:szCs w:val="28"/>
          <w:lang w:eastAsia="en-US"/>
        </w:rPr>
        <w:t> </w:t>
      </w:r>
      <w:r w:rsidR="00995FB9">
        <w:rPr>
          <w:sz w:val="28"/>
          <w:szCs w:val="28"/>
        </w:rPr>
        <w:t>июня 2006</w:t>
      </w:r>
      <w:r w:rsidR="00995FB9" w:rsidRPr="00A012A7">
        <w:rPr>
          <w:rFonts w:eastAsiaTheme="minorHAnsi"/>
          <w:sz w:val="28"/>
          <w:szCs w:val="28"/>
          <w:lang w:eastAsia="en-US"/>
        </w:rPr>
        <w:t> </w:t>
      </w:r>
      <w:r w:rsidR="00995FB9">
        <w:rPr>
          <w:sz w:val="28"/>
          <w:szCs w:val="28"/>
        </w:rPr>
        <w:t>г. №</w:t>
      </w:r>
      <w:r w:rsidR="00995FB9" w:rsidRPr="00A012A7">
        <w:rPr>
          <w:rFonts w:eastAsiaTheme="minorHAnsi"/>
          <w:sz w:val="28"/>
          <w:szCs w:val="28"/>
          <w:lang w:eastAsia="en-US"/>
        </w:rPr>
        <w:t> </w:t>
      </w:r>
      <w:r w:rsidR="00995FB9">
        <w:rPr>
          <w:sz w:val="28"/>
          <w:szCs w:val="28"/>
        </w:rPr>
        <w:t>380 «Об</w:t>
      </w:r>
      <w:r w:rsidR="00995FB9" w:rsidRPr="00A012A7">
        <w:rPr>
          <w:rFonts w:eastAsiaTheme="minorHAnsi"/>
          <w:sz w:val="28"/>
          <w:szCs w:val="28"/>
          <w:lang w:eastAsia="en-US"/>
        </w:rPr>
        <w:t> </w:t>
      </w:r>
      <w:r w:rsidR="00995FB9">
        <w:rPr>
          <w:sz w:val="28"/>
          <w:szCs w:val="28"/>
        </w:rPr>
        <w:t>учете объема производства, оборота и (или) использования этилового спирта, алкогольной и спиртосодержащей продукции, а также учете использования производственных мощностей</w:t>
      </w:r>
      <w:r>
        <w:rPr>
          <w:sz w:val="28"/>
          <w:szCs w:val="28"/>
        </w:rPr>
        <w:t>».</w:t>
      </w:r>
      <w:proofErr w:type="gramEnd"/>
    </w:p>
    <w:p w:rsidR="007114E8" w:rsidRDefault="007114E8" w:rsidP="007114E8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  <w:sectPr w:rsidR="007114E8" w:rsidSect="00035091">
          <w:pgSz w:w="11905" w:h="16838"/>
          <w:pgMar w:top="1134" w:right="1134" w:bottom="1134" w:left="1134" w:header="720" w:footer="720" w:gutter="0"/>
          <w:cols w:space="720"/>
          <w:noEndnote/>
          <w:docGrid w:linePitch="326"/>
        </w:sectPr>
      </w:pPr>
    </w:p>
    <w:p w:rsidR="007114E8" w:rsidRDefault="007114E8" w:rsidP="007114E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114E8" w:rsidRPr="00035091" w:rsidRDefault="007114E8" w:rsidP="007114E8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ФИНАНСОВО-ЭКОНОМИЧЕСКОЕ ОБОСНОВАНИЕ</w:t>
      </w:r>
    </w:p>
    <w:p w:rsidR="007114E8" w:rsidRDefault="007114E8" w:rsidP="007114E8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к проекту постановления Правительства Российской Федерации</w:t>
      </w:r>
    </w:p>
    <w:p w:rsidR="007114E8" w:rsidRDefault="007114E8" w:rsidP="007114E8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443558">
        <w:rPr>
          <w:sz w:val="28"/>
          <w:szCs w:val="28"/>
        </w:rPr>
        <w:t>О</w:t>
      </w:r>
      <w:r>
        <w:rPr>
          <w:sz w:val="28"/>
          <w:szCs w:val="28"/>
        </w:rPr>
        <w:t xml:space="preserve"> внесении изменений в постановление Правительства </w:t>
      </w:r>
    </w:p>
    <w:p w:rsidR="00995FB9" w:rsidRDefault="007114E8" w:rsidP="00995FB9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Российской Федерации </w:t>
      </w:r>
      <w:r w:rsidR="00995FB9">
        <w:rPr>
          <w:sz w:val="28"/>
          <w:szCs w:val="28"/>
        </w:rPr>
        <w:t>от 19</w:t>
      </w:r>
      <w:r w:rsidR="00995FB9" w:rsidRPr="00A012A7">
        <w:rPr>
          <w:rFonts w:eastAsiaTheme="minorHAnsi"/>
          <w:sz w:val="28"/>
          <w:szCs w:val="28"/>
          <w:lang w:eastAsia="en-US"/>
        </w:rPr>
        <w:t> </w:t>
      </w:r>
      <w:r w:rsidR="00995FB9">
        <w:rPr>
          <w:sz w:val="28"/>
          <w:szCs w:val="28"/>
        </w:rPr>
        <w:t>июня 2006</w:t>
      </w:r>
      <w:r w:rsidR="00995FB9" w:rsidRPr="00A012A7">
        <w:rPr>
          <w:rFonts w:eastAsiaTheme="minorHAnsi"/>
          <w:sz w:val="28"/>
          <w:szCs w:val="28"/>
          <w:lang w:eastAsia="en-US"/>
        </w:rPr>
        <w:t> </w:t>
      </w:r>
      <w:r w:rsidR="00995FB9">
        <w:rPr>
          <w:sz w:val="28"/>
          <w:szCs w:val="28"/>
        </w:rPr>
        <w:t>г. №</w:t>
      </w:r>
      <w:r w:rsidR="00995FB9" w:rsidRPr="00A012A7">
        <w:rPr>
          <w:rFonts w:eastAsiaTheme="minorHAnsi"/>
          <w:sz w:val="28"/>
          <w:szCs w:val="28"/>
          <w:lang w:eastAsia="en-US"/>
        </w:rPr>
        <w:t> </w:t>
      </w:r>
      <w:r w:rsidR="00995FB9">
        <w:rPr>
          <w:sz w:val="28"/>
          <w:szCs w:val="28"/>
        </w:rPr>
        <w:t>380 «Об</w:t>
      </w:r>
      <w:r w:rsidR="00995FB9" w:rsidRPr="00A012A7">
        <w:rPr>
          <w:rFonts w:eastAsiaTheme="minorHAnsi"/>
          <w:sz w:val="28"/>
          <w:szCs w:val="28"/>
          <w:lang w:eastAsia="en-US"/>
        </w:rPr>
        <w:t> </w:t>
      </w:r>
      <w:r w:rsidR="00995FB9">
        <w:rPr>
          <w:sz w:val="28"/>
          <w:szCs w:val="28"/>
        </w:rPr>
        <w:t xml:space="preserve">учете </w:t>
      </w:r>
    </w:p>
    <w:p w:rsidR="00995FB9" w:rsidRDefault="00995FB9" w:rsidP="00995FB9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объема производства, оборота и (или) использования этилового </w:t>
      </w:r>
    </w:p>
    <w:p w:rsidR="00995FB9" w:rsidRDefault="00995FB9" w:rsidP="00995FB9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спирта, алкогольной и спиртосодержащей продукции, а также </w:t>
      </w:r>
    </w:p>
    <w:p w:rsidR="007114E8" w:rsidRDefault="00995FB9" w:rsidP="00995FB9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учете</w:t>
      </w:r>
      <w:proofErr w:type="gramEnd"/>
      <w:r>
        <w:rPr>
          <w:sz w:val="28"/>
          <w:szCs w:val="28"/>
        </w:rPr>
        <w:t xml:space="preserve"> использования производственных мощностей</w:t>
      </w:r>
      <w:r w:rsidR="007114E8">
        <w:rPr>
          <w:sz w:val="28"/>
          <w:szCs w:val="28"/>
        </w:rPr>
        <w:t>»</w:t>
      </w:r>
    </w:p>
    <w:p w:rsidR="007114E8" w:rsidRDefault="007114E8" w:rsidP="007114E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114E8" w:rsidRDefault="007114E8" w:rsidP="007114E8">
      <w:pPr>
        <w:spacing w:line="360" w:lineRule="auto"/>
        <w:ind w:firstLine="709"/>
        <w:jc w:val="both"/>
        <w:rPr>
          <w:sz w:val="28"/>
          <w:szCs w:val="28"/>
        </w:rPr>
      </w:pPr>
    </w:p>
    <w:p w:rsidR="007114E8" w:rsidRDefault="007114E8" w:rsidP="007114E8">
      <w:pPr>
        <w:spacing w:line="360" w:lineRule="auto"/>
        <w:ind w:firstLine="709"/>
        <w:jc w:val="both"/>
        <w:rPr>
          <w:sz w:val="28"/>
          <w:szCs w:val="28"/>
        </w:rPr>
      </w:pPr>
    </w:p>
    <w:p w:rsidR="007114E8" w:rsidRPr="00E06D34" w:rsidRDefault="007114E8" w:rsidP="007114E8">
      <w:pPr>
        <w:spacing w:line="360" w:lineRule="auto"/>
        <w:ind w:firstLine="709"/>
        <w:jc w:val="both"/>
        <w:rPr>
          <w:sz w:val="28"/>
          <w:szCs w:val="28"/>
        </w:rPr>
      </w:pPr>
      <w:r w:rsidRPr="00E06D34">
        <w:rPr>
          <w:sz w:val="28"/>
          <w:szCs w:val="28"/>
        </w:rPr>
        <w:t xml:space="preserve">Реализация </w:t>
      </w:r>
      <w:r>
        <w:rPr>
          <w:sz w:val="28"/>
          <w:szCs w:val="28"/>
        </w:rPr>
        <w:t>проекта постановления Правительства Российской Федерации «</w:t>
      </w:r>
      <w:r w:rsidRPr="00443558">
        <w:rPr>
          <w:sz w:val="28"/>
          <w:szCs w:val="28"/>
        </w:rPr>
        <w:t>О</w:t>
      </w:r>
      <w:r w:rsidRPr="00A012A7">
        <w:rPr>
          <w:rFonts w:eastAsiaTheme="minorHAnsi"/>
          <w:sz w:val="28"/>
          <w:szCs w:val="28"/>
          <w:lang w:eastAsia="en-US"/>
        </w:rPr>
        <w:t> </w:t>
      </w:r>
      <w:r>
        <w:rPr>
          <w:sz w:val="28"/>
          <w:szCs w:val="28"/>
        </w:rPr>
        <w:t xml:space="preserve">внесении изменений в постановление Правительства Российской Федерации </w:t>
      </w:r>
      <w:r w:rsidR="00995FB9">
        <w:rPr>
          <w:sz w:val="28"/>
          <w:szCs w:val="28"/>
        </w:rPr>
        <w:t>от 19</w:t>
      </w:r>
      <w:r w:rsidR="00995FB9" w:rsidRPr="00A012A7">
        <w:rPr>
          <w:rFonts w:eastAsiaTheme="minorHAnsi"/>
          <w:sz w:val="28"/>
          <w:szCs w:val="28"/>
          <w:lang w:eastAsia="en-US"/>
        </w:rPr>
        <w:t> </w:t>
      </w:r>
      <w:r w:rsidR="00995FB9">
        <w:rPr>
          <w:sz w:val="28"/>
          <w:szCs w:val="28"/>
        </w:rPr>
        <w:t>июня 2006</w:t>
      </w:r>
      <w:r w:rsidR="00995FB9" w:rsidRPr="00A012A7">
        <w:rPr>
          <w:rFonts w:eastAsiaTheme="minorHAnsi"/>
          <w:sz w:val="28"/>
          <w:szCs w:val="28"/>
          <w:lang w:eastAsia="en-US"/>
        </w:rPr>
        <w:t> </w:t>
      </w:r>
      <w:r w:rsidR="00995FB9">
        <w:rPr>
          <w:sz w:val="28"/>
          <w:szCs w:val="28"/>
        </w:rPr>
        <w:t>г. №</w:t>
      </w:r>
      <w:r w:rsidR="00995FB9" w:rsidRPr="00A012A7">
        <w:rPr>
          <w:rFonts w:eastAsiaTheme="minorHAnsi"/>
          <w:sz w:val="28"/>
          <w:szCs w:val="28"/>
          <w:lang w:eastAsia="en-US"/>
        </w:rPr>
        <w:t> </w:t>
      </w:r>
      <w:r w:rsidR="00995FB9">
        <w:rPr>
          <w:sz w:val="28"/>
          <w:szCs w:val="28"/>
        </w:rPr>
        <w:t>380 «Об</w:t>
      </w:r>
      <w:r w:rsidR="00995FB9" w:rsidRPr="00A012A7">
        <w:rPr>
          <w:rFonts w:eastAsiaTheme="minorHAnsi"/>
          <w:sz w:val="28"/>
          <w:szCs w:val="28"/>
          <w:lang w:eastAsia="en-US"/>
        </w:rPr>
        <w:t> </w:t>
      </w:r>
      <w:r w:rsidR="00995FB9">
        <w:rPr>
          <w:sz w:val="28"/>
          <w:szCs w:val="28"/>
        </w:rPr>
        <w:t>учете объема производства, оборота и (или) использования этилового спирта, алкогольной и спиртосодержащей продукции, а также учете использования производственных мощностей</w:t>
      </w:r>
      <w:r>
        <w:rPr>
          <w:sz w:val="28"/>
          <w:szCs w:val="28"/>
        </w:rPr>
        <w:t xml:space="preserve">» </w:t>
      </w:r>
      <w:r w:rsidRPr="00E06D34">
        <w:rPr>
          <w:sz w:val="28"/>
          <w:szCs w:val="28"/>
        </w:rPr>
        <w:t>не потребует дополнительных р</w:t>
      </w:r>
      <w:r>
        <w:rPr>
          <w:sz w:val="28"/>
          <w:szCs w:val="28"/>
        </w:rPr>
        <w:t>асходов из федерального бюджета</w:t>
      </w:r>
      <w:r w:rsidRPr="00E06D34">
        <w:rPr>
          <w:sz w:val="28"/>
          <w:szCs w:val="28"/>
        </w:rPr>
        <w:t>.</w:t>
      </w:r>
    </w:p>
    <w:p w:rsidR="007114E8" w:rsidRPr="00035091" w:rsidRDefault="007114E8" w:rsidP="007114E8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7114E8" w:rsidRDefault="007114E8" w:rsidP="007114E8">
      <w:pPr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</w:p>
    <w:sectPr w:rsidR="007114E8" w:rsidSect="007114E8">
      <w:pgSz w:w="11905" w:h="16838"/>
      <w:pgMar w:top="1134" w:right="1134" w:bottom="1134" w:left="1134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675CE"/>
    <w:multiLevelType w:val="hybridMultilevel"/>
    <w:tmpl w:val="7A0A2ED6"/>
    <w:lvl w:ilvl="0" w:tplc="E40AE8FA">
      <w:start w:val="1"/>
      <w:numFmt w:val="decimal"/>
      <w:lvlText w:val="%1."/>
      <w:lvlJc w:val="left"/>
      <w:pPr>
        <w:tabs>
          <w:tab w:val="num" w:pos="1425"/>
        </w:tabs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39BB7F4B"/>
    <w:multiLevelType w:val="hybridMultilevel"/>
    <w:tmpl w:val="2F9021F6"/>
    <w:lvl w:ilvl="0" w:tplc="FCE0B2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8CE2A8F"/>
    <w:multiLevelType w:val="hybridMultilevel"/>
    <w:tmpl w:val="70B2BAC2"/>
    <w:lvl w:ilvl="0" w:tplc="CB88B82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6D10423D"/>
    <w:multiLevelType w:val="hybridMultilevel"/>
    <w:tmpl w:val="F38E12D2"/>
    <w:lvl w:ilvl="0" w:tplc="8ACE6C4A">
      <w:start w:val="1"/>
      <w:numFmt w:val="decimal"/>
      <w:lvlText w:val="%1."/>
      <w:lvlJc w:val="left"/>
      <w:pPr>
        <w:ind w:left="9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ind w:left="6732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97B"/>
    <w:rsid w:val="000022DC"/>
    <w:rsid w:val="00046D1D"/>
    <w:rsid w:val="0008342A"/>
    <w:rsid w:val="00085F63"/>
    <w:rsid w:val="00093203"/>
    <w:rsid w:val="000C00FA"/>
    <w:rsid w:val="000D25E5"/>
    <w:rsid w:val="000D39B2"/>
    <w:rsid w:val="000E0300"/>
    <w:rsid w:val="000E2D18"/>
    <w:rsid w:val="000F01EA"/>
    <w:rsid w:val="00114B10"/>
    <w:rsid w:val="00115DA8"/>
    <w:rsid w:val="0012223B"/>
    <w:rsid w:val="0012666C"/>
    <w:rsid w:val="001456AE"/>
    <w:rsid w:val="001760FF"/>
    <w:rsid w:val="001841EF"/>
    <w:rsid w:val="001A44F8"/>
    <w:rsid w:val="001A4F2F"/>
    <w:rsid w:val="001A7AB0"/>
    <w:rsid w:val="001D44D3"/>
    <w:rsid w:val="001E0385"/>
    <w:rsid w:val="001F403C"/>
    <w:rsid w:val="00210F57"/>
    <w:rsid w:val="0021234D"/>
    <w:rsid w:val="002174FB"/>
    <w:rsid w:val="00222237"/>
    <w:rsid w:val="002448A2"/>
    <w:rsid w:val="0025721C"/>
    <w:rsid w:val="0027550E"/>
    <w:rsid w:val="002834AA"/>
    <w:rsid w:val="00291BCF"/>
    <w:rsid w:val="00292BE6"/>
    <w:rsid w:val="002A7D17"/>
    <w:rsid w:val="002D3E75"/>
    <w:rsid w:val="00307563"/>
    <w:rsid w:val="0031511B"/>
    <w:rsid w:val="00317AA7"/>
    <w:rsid w:val="00344EB6"/>
    <w:rsid w:val="00345996"/>
    <w:rsid w:val="00345C7C"/>
    <w:rsid w:val="003B4EFC"/>
    <w:rsid w:val="003B7D03"/>
    <w:rsid w:val="003D2F71"/>
    <w:rsid w:val="003D499E"/>
    <w:rsid w:val="003E7CEA"/>
    <w:rsid w:val="004072C9"/>
    <w:rsid w:val="0044046F"/>
    <w:rsid w:val="00443558"/>
    <w:rsid w:val="00443918"/>
    <w:rsid w:val="0045274D"/>
    <w:rsid w:val="00462068"/>
    <w:rsid w:val="00474FD1"/>
    <w:rsid w:val="0049564B"/>
    <w:rsid w:val="004B22A2"/>
    <w:rsid w:val="004B49AE"/>
    <w:rsid w:val="004B643B"/>
    <w:rsid w:val="004D7602"/>
    <w:rsid w:val="004E1FB3"/>
    <w:rsid w:val="004F68EE"/>
    <w:rsid w:val="00525691"/>
    <w:rsid w:val="00532639"/>
    <w:rsid w:val="005335F3"/>
    <w:rsid w:val="00542D08"/>
    <w:rsid w:val="0054497B"/>
    <w:rsid w:val="00567DE4"/>
    <w:rsid w:val="00587B0E"/>
    <w:rsid w:val="00590FCF"/>
    <w:rsid w:val="005A5773"/>
    <w:rsid w:val="005B6D60"/>
    <w:rsid w:val="005C3FC2"/>
    <w:rsid w:val="005D6C8D"/>
    <w:rsid w:val="006263C2"/>
    <w:rsid w:val="00630F6E"/>
    <w:rsid w:val="00631E8D"/>
    <w:rsid w:val="00645A15"/>
    <w:rsid w:val="00675062"/>
    <w:rsid w:val="00696273"/>
    <w:rsid w:val="00697850"/>
    <w:rsid w:val="006B74A3"/>
    <w:rsid w:val="006C3675"/>
    <w:rsid w:val="006E4FA4"/>
    <w:rsid w:val="006F36E2"/>
    <w:rsid w:val="006F4610"/>
    <w:rsid w:val="007114E8"/>
    <w:rsid w:val="00717320"/>
    <w:rsid w:val="00723EEA"/>
    <w:rsid w:val="00730458"/>
    <w:rsid w:val="00734935"/>
    <w:rsid w:val="007431E8"/>
    <w:rsid w:val="00753E31"/>
    <w:rsid w:val="00754A0B"/>
    <w:rsid w:val="007836D2"/>
    <w:rsid w:val="00783C33"/>
    <w:rsid w:val="007A37BD"/>
    <w:rsid w:val="007A7DC7"/>
    <w:rsid w:val="007B4EEC"/>
    <w:rsid w:val="007D0F37"/>
    <w:rsid w:val="007D6DEB"/>
    <w:rsid w:val="0082646C"/>
    <w:rsid w:val="008448ED"/>
    <w:rsid w:val="00852887"/>
    <w:rsid w:val="00854029"/>
    <w:rsid w:val="0086230B"/>
    <w:rsid w:val="00862CDC"/>
    <w:rsid w:val="0086339E"/>
    <w:rsid w:val="00872E49"/>
    <w:rsid w:val="008863DC"/>
    <w:rsid w:val="008934C5"/>
    <w:rsid w:val="008A28E1"/>
    <w:rsid w:val="008A6C97"/>
    <w:rsid w:val="008B79FB"/>
    <w:rsid w:val="008C5EF9"/>
    <w:rsid w:val="008F2F81"/>
    <w:rsid w:val="00912D83"/>
    <w:rsid w:val="00924E8C"/>
    <w:rsid w:val="00926BBA"/>
    <w:rsid w:val="00931E3C"/>
    <w:rsid w:val="00957393"/>
    <w:rsid w:val="009743BA"/>
    <w:rsid w:val="00995FB9"/>
    <w:rsid w:val="009A2B95"/>
    <w:rsid w:val="009B1C60"/>
    <w:rsid w:val="009B3A8D"/>
    <w:rsid w:val="009C3BC5"/>
    <w:rsid w:val="009C5F50"/>
    <w:rsid w:val="009D7309"/>
    <w:rsid w:val="009E2AE6"/>
    <w:rsid w:val="009E3AFA"/>
    <w:rsid w:val="00A012A7"/>
    <w:rsid w:val="00A32395"/>
    <w:rsid w:val="00A44555"/>
    <w:rsid w:val="00A633ED"/>
    <w:rsid w:val="00A6480B"/>
    <w:rsid w:val="00A827DD"/>
    <w:rsid w:val="00A86BC9"/>
    <w:rsid w:val="00AA13FF"/>
    <w:rsid w:val="00AA2189"/>
    <w:rsid w:val="00AB413F"/>
    <w:rsid w:val="00AC367C"/>
    <w:rsid w:val="00AD05EC"/>
    <w:rsid w:val="00AD462E"/>
    <w:rsid w:val="00AE784B"/>
    <w:rsid w:val="00AF5B66"/>
    <w:rsid w:val="00B01B7A"/>
    <w:rsid w:val="00B350D0"/>
    <w:rsid w:val="00B4560A"/>
    <w:rsid w:val="00B45F36"/>
    <w:rsid w:val="00B50BA4"/>
    <w:rsid w:val="00B57BD6"/>
    <w:rsid w:val="00B672EF"/>
    <w:rsid w:val="00B75776"/>
    <w:rsid w:val="00B7589B"/>
    <w:rsid w:val="00BB5902"/>
    <w:rsid w:val="00BC1236"/>
    <w:rsid w:val="00BC409A"/>
    <w:rsid w:val="00BC63D4"/>
    <w:rsid w:val="00BE27F2"/>
    <w:rsid w:val="00BF7CBA"/>
    <w:rsid w:val="00C04015"/>
    <w:rsid w:val="00C10E28"/>
    <w:rsid w:val="00C23749"/>
    <w:rsid w:val="00C37706"/>
    <w:rsid w:val="00C54580"/>
    <w:rsid w:val="00C5549A"/>
    <w:rsid w:val="00C55812"/>
    <w:rsid w:val="00C7120C"/>
    <w:rsid w:val="00CC44AD"/>
    <w:rsid w:val="00CF027B"/>
    <w:rsid w:val="00D27482"/>
    <w:rsid w:val="00D32488"/>
    <w:rsid w:val="00D40C4E"/>
    <w:rsid w:val="00D41120"/>
    <w:rsid w:val="00D41FA4"/>
    <w:rsid w:val="00D8694B"/>
    <w:rsid w:val="00D97413"/>
    <w:rsid w:val="00D97BA8"/>
    <w:rsid w:val="00DD2563"/>
    <w:rsid w:val="00DD7D40"/>
    <w:rsid w:val="00E04F01"/>
    <w:rsid w:val="00E0734E"/>
    <w:rsid w:val="00E079B4"/>
    <w:rsid w:val="00E15B96"/>
    <w:rsid w:val="00E36187"/>
    <w:rsid w:val="00E41F91"/>
    <w:rsid w:val="00E4576C"/>
    <w:rsid w:val="00E828A6"/>
    <w:rsid w:val="00E97808"/>
    <w:rsid w:val="00EA4DDF"/>
    <w:rsid w:val="00EB23F9"/>
    <w:rsid w:val="00EB6A83"/>
    <w:rsid w:val="00EB79B4"/>
    <w:rsid w:val="00EC0FFA"/>
    <w:rsid w:val="00F25458"/>
    <w:rsid w:val="00F42CC9"/>
    <w:rsid w:val="00F55073"/>
    <w:rsid w:val="00F60C71"/>
    <w:rsid w:val="00F83E14"/>
    <w:rsid w:val="00F95D2A"/>
    <w:rsid w:val="00FA31E4"/>
    <w:rsid w:val="00FA33C3"/>
    <w:rsid w:val="00FB19BA"/>
    <w:rsid w:val="00FD369F"/>
    <w:rsid w:val="00FE4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  <w:szCs w:val="20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FontStyle13">
    <w:name w:val="Font Style13"/>
    <w:rPr>
      <w:rFonts w:ascii="Times New Roman" w:hAnsi="Times New Roman" w:cs="Times New Roman"/>
      <w:sz w:val="26"/>
      <w:szCs w:val="26"/>
    </w:rPr>
  </w:style>
  <w:style w:type="paragraph" w:styleId="2">
    <w:name w:val="Body Text 2"/>
    <w:basedOn w:val="a"/>
    <w:pPr>
      <w:shd w:val="clear" w:color="auto" w:fill="FFFFFF"/>
      <w:jc w:val="both"/>
    </w:pPr>
    <w:rPr>
      <w:color w:val="000000"/>
      <w:sz w:val="28"/>
      <w:szCs w:val="34"/>
    </w:rPr>
  </w:style>
  <w:style w:type="paragraph" w:customStyle="1" w:styleId="ConsPlusNormal">
    <w:name w:val="ConsPlu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List Paragraph"/>
    <w:basedOn w:val="a"/>
    <w:uiPriority w:val="34"/>
    <w:qFormat/>
    <w:rsid w:val="004B49AE"/>
    <w:pPr>
      <w:ind w:left="720"/>
      <w:contextualSpacing/>
    </w:pPr>
  </w:style>
  <w:style w:type="table" w:styleId="a5">
    <w:name w:val="Table Grid"/>
    <w:basedOn w:val="a1"/>
    <w:uiPriority w:val="59"/>
    <w:rsid w:val="005A57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  <w:szCs w:val="20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FontStyle13">
    <w:name w:val="Font Style13"/>
    <w:rPr>
      <w:rFonts w:ascii="Times New Roman" w:hAnsi="Times New Roman" w:cs="Times New Roman"/>
      <w:sz w:val="26"/>
      <w:szCs w:val="26"/>
    </w:rPr>
  </w:style>
  <w:style w:type="paragraph" w:styleId="2">
    <w:name w:val="Body Text 2"/>
    <w:basedOn w:val="a"/>
    <w:pPr>
      <w:shd w:val="clear" w:color="auto" w:fill="FFFFFF"/>
      <w:jc w:val="both"/>
    </w:pPr>
    <w:rPr>
      <w:color w:val="000000"/>
      <w:sz w:val="28"/>
      <w:szCs w:val="34"/>
    </w:rPr>
  </w:style>
  <w:style w:type="paragraph" w:customStyle="1" w:styleId="ConsPlusNormal">
    <w:name w:val="ConsPlu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List Paragraph"/>
    <w:basedOn w:val="a"/>
    <w:uiPriority w:val="34"/>
    <w:qFormat/>
    <w:rsid w:val="004B49AE"/>
    <w:pPr>
      <w:ind w:left="720"/>
      <w:contextualSpacing/>
    </w:pPr>
  </w:style>
  <w:style w:type="table" w:styleId="a5">
    <w:name w:val="Table Grid"/>
    <w:basedOn w:val="a1"/>
    <w:uiPriority w:val="59"/>
    <w:rsid w:val="005A57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77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845AC680F8253040D5167BA8843D5FBC80786E37850788ED9F362F8BD47A6BDD8A2B51C61C92DEBpEQCO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7399E231A9F586B09323B3763763C87AA08333AD5F870D3E690BD70D06D7448D43EE805DB99BE00ClBACI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51889FB2F902963AD69E1F857A361B2E4BBA690AF89D76B4ACC91B034NEzBL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7FFEB30C75ADF2BC4A0D03EC2B28B16441D76A0E184783844B039CB14310CB6C296E6C2Di3c7O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845AC680F8253040D5167BA8843D5FBC80786E37850788ED9F362F8BD47A6BDD8A2B51C61C92DEFpEQC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9588F0-C71E-435E-833E-1079A4523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1187</TotalTime>
  <Pages>1</Pages>
  <Words>1418</Words>
  <Characters>8084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РОССИЙСКОЙ ФЕДЕРАЦИИ</vt:lpstr>
    </vt:vector>
  </TitlesOfParts>
  <Company>Минсельхоз РФ</Company>
  <LinksUpToDate>false</LinksUpToDate>
  <CharactersWithSpaces>9484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РОССИЙСКОЙ ФЕДЕРАЦИИ</dc:title>
  <dc:creator>t.lobova</dc:creator>
  <cp:lastModifiedBy>Федина Ирина Анатольевна</cp:lastModifiedBy>
  <cp:revision>4</cp:revision>
  <cp:lastPrinted>2015-02-27T14:44:00Z</cp:lastPrinted>
  <dcterms:created xsi:type="dcterms:W3CDTF">2015-02-25T13:46:00Z</dcterms:created>
  <dcterms:modified xsi:type="dcterms:W3CDTF">2015-02-27T14:44:00Z</dcterms:modified>
</cp:coreProperties>
</file>